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91A44" w14:textId="77777777" w:rsidR="005D186D" w:rsidRPr="005D186D" w:rsidRDefault="005D186D" w:rsidP="005D186D">
      <w:pPr>
        <w:pStyle w:val="NormalWeb"/>
        <w:ind w:right="985"/>
        <w:rPr>
          <w:rFonts w:asciiTheme="majorHAnsi" w:hAnsiTheme="majorHAnsi"/>
          <w:b/>
          <w:color w:val="000090"/>
          <w:sz w:val="4"/>
          <w:szCs w:val="4"/>
        </w:rPr>
      </w:pPr>
      <w:bookmarkStart w:id="0" w:name="_GoBack"/>
      <w:bookmarkEnd w:id="0"/>
    </w:p>
    <w:p w14:paraId="1A6BFCFF" w14:textId="5085E8B0" w:rsidR="00BE042B" w:rsidRDefault="005D186D" w:rsidP="00A1002A">
      <w:pPr>
        <w:pStyle w:val="NormalWeb"/>
        <w:ind w:right="985"/>
        <w:rPr>
          <w:rFonts w:asciiTheme="majorHAnsi" w:hAnsiTheme="majorHAnsi"/>
          <w:b/>
          <w:color w:val="000090"/>
          <w:sz w:val="28"/>
          <w:szCs w:val="28"/>
        </w:rPr>
      </w:pPr>
      <w:r w:rsidRPr="00F45175">
        <w:rPr>
          <w:rFonts w:asciiTheme="majorHAnsi" w:hAnsiTheme="majorHAnsi"/>
          <w:b/>
          <w:noProof/>
          <w:color w:val="008000"/>
          <w:sz w:val="32"/>
          <w:szCs w:val="32"/>
          <w:lang w:eastAsia="en-GB"/>
        </w:rPr>
        <w:drawing>
          <wp:anchor distT="0" distB="0" distL="114300" distR="114300" simplePos="0" relativeHeight="251658240" behindDoc="0" locked="0" layoutInCell="1" allowOverlap="1" wp14:anchorId="6EE4FDC8" wp14:editId="4BF209CC">
            <wp:simplePos x="0" y="0"/>
            <wp:positionH relativeFrom="margin">
              <wp:align>right</wp:align>
            </wp:positionH>
            <wp:positionV relativeFrom="margin">
              <wp:align>top</wp:align>
            </wp:positionV>
            <wp:extent cx="2743200" cy="9855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o_logo_colour_linear.jpg"/>
                    <pic:cNvPicPr/>
                  </pic:nvPicPr>
                  <pic:blipFill>
                    <a:blip r:embed="rId7">
                      <a:extLst>
                        <a:ext uri="{28A0092B-C50C-407E-A947-70E740481C1C}">
                          <a14:useLocalDpi xmlns:a14="http://schemas.microsoft.com/office/drawing/2010/main" val="0"/>
                        </a:ext>
                      </a:extLst>
                    </a:blip>
                    <a:stretch>
                      <a:fillRect/>
                    </a:stretch>
                  </pic:blipFill>
                  <pic:spPr>
                    <a:xfrm>
                      <a:off x="0" y="0"/>
                      <a:ext cx="2743200" cy="985701"/>
                    </a:xfrm>
                    <a:prstGeom prst="rect">
                      <a:avLst/>
                    </a:prstGeom>
                  </pic:spPr>
                </pic:pic>
              </a:graphicData>
            </a:graphic>
            <wp14:sizeRelH relativeFrom="margin">
              <wp14:pctWidth>0</wp14:pctWidth>
            </wp14:sizeRelH>
            <wp14:sizeRelV relativeFrom="margin">
              <wp14:pctHeight>0</wp14:pctHeight>
            </wp14:sizeRelV>
          </wp:anchor>
        </w:drawing>
      </w:r>
      <w:r w:rsidR="000160DE">
        <w:rPr>
          <w:rFonts w:asciiTheme="majorHAnsi" w:hAnsiTheme="majorHAnsi"/>
          <w:b/>
          <w:color w:val="000090"/>
          <w:sz w:val="28"/>
          <w:szCs w:val="28"/>
        </w:rPr>
        <w:t>Personal Protect</w:t>
      </w:r>
      <w:r w:rsidR="00BE042B">
        <w:rPr>
          <w:rFonts w:asciiTheme="majorHAnsi" w:hAnsiTheme="majorHAnsi"/>
          <w:b/>
          <w:color w:val="000090"/>
          <w:sz w:val="28"/>
          <w:szCs w:val="28"/>
        </w:rPr>
        <w:t>ive</w:t>
      </w:r>
      <w:r w:rsidR="000160DE">
        <w:rPr>
          <w:rFonts w:asciiTheme="majorHAnsi" w:hAnsiTheme="majorHAnsi"/>
          <w:b/>
          <w:color w:val="000090"/>
          <w:sz w:val="28"/>
          <w:szCs w:val="28"/>
        </w:rPr>
        <w:t xml:space="preserve"> Equipment (PPE)</w:t>
      </w:r>
      <w:r w:rsidR="000160DE">
        <w:rPr>
          <w:rFonts w:asciiTheme="majorHAnsi" w:hAnsiTheme="majorHAnsi"/>
          <w:b/>
          <w:color w:val="000090"/>
          <w:sz w:val="28"/>
          <w:szCs w:val="28"/>
        </w:rPr>
        <w:br/>
      </w:r>
      <w:r w:rsidR="00EC224E">
        <w:rPr>
          <w:rFonts w:asciiTheme="majorHAnsi" w:hAnsiTheme="majorHAnsi"/>
          <w:b/>
          <w:color w:val="000090"/>
          <w:sz w:val="28"/>
          <w:szCs w:val="28"/>
        </w:rPr>
        <w:t>Your Questions Answered</w:t>
      </w:r>
      <w:r w:rsidR="00BE042B">
        <w:rPr>
          <w:rFonts w:asciiTheme="majorHAnsi" w:hAnsiTheme="majorHAnsi"/>
          <w:b/>
          <w:color w:val="000090"/>
          <w:sz w:val="28"/>
          <w:szCs w:val="28"/>
        </w:rPr>
        <w:t xml:space="preserve"> </w:t>
      </w:r>
    </w:p>
    <w:p w14:paraId="181610F6" w14:textId="29054F6B" w:rsidR="0047052C" w:rsidRPr="00BE042B" w:rsidRDefault="00BE042B" w:rsidP="00A1002A">
      <w:pPr>
        <w:pStyle w:val="NormalWeb"/>
        <w:ind w:right="985"/>
        <w:rPr>
          <w:rFonts w:asciiTheme="majorHAnsi" w:hAnsiTheme="majorHAnsi"/>
          <w:b/>
          <w:color w:val="000090"/>
          <w:sz w:val="28"/>
          <w:szCs w:val="28"/>
        </w:rPr>
      </w:pPr>
      <w:r>
        <w:rPr>
          <w:rFonts w:asciiTheme="majorHAnsi" w:hAnsiTheme="majorHAnsi"/>
          <w:b/>
          <w:color w:val="000090"/>
          <w:sz w:val="28"/>
          <w:szCs w:val="28"/>
        </w:rPr>
        <w:t xml:space="preserve"> May 2020</w:t>
      </w:r>
    </w:p>
    <w:p w14:paraId="006BFDB3" w14:textId="5CCC9989" w:rsidR="000160DE" w:rsidRPr="000160DE" w:rsidRDefault="000160DE" w:rsidP="000160DE">
      <w:pPr>
        <w:rPr>
          <w:rFonts w:asciiTheme="majorHAnsi" w:hAnsiTheme="majorHAnsi"/>
          <w:b w:val="0"/>
          <w:bCs w:val="0"/>
        </w:rPr>
      </w:pPr>
      <w:r w:rsidRPr="000160DE">
        <w:rPr>
          <w:rFonts w:asciiTheme="majorHAnsi" w:hAnsiTheme="majorHAnsi"/>
          <w:b w:val="0"/>
          <w:bCs w:val="0"/>
        </w:rPr>
        <w:t xml:space="preserve">In order to prevent the spread of coronavirus and limit the risk of infection, </w:t>
      </w:r>
      <w:r w:rsidR="00BB6093">
        <w:rPr>
          <w:rFonts w:asciiTheme="majorHAnsi" w:hAnsiTheme="majorHAnsi"/>
          <w:b w:val="0"/>
          <w:bCs w:val="0"/>
        </w:rPr>
        <w:t xml:space="preserve">more help with </w:t>
      </w:r>
      <w:r w:rsidRPr="000160DE">
        <w:rPr>
          <w:rFonts w:asciiTheme="majorHAnsi" w:hAnsiTheme="majorHAnsi"/>
          <w:b w:val="0"/>
          <w:bCs w:val="0"/>
        </w:rPr>
        <w:t xml:space="preserve">Personal Protective Equipment (PPE) is now available </w:t>
      </w:r>
      <w:r w:rsidR="00BB6093">
        <w:rPr>
          <w:rFonts w:asciiTheme="majorHAnsi" w:hAnsiTheme="majorHAnsi"/>
          <w:b w:val="0"/>
          <w:bCs w:val="0"/>
        </w:rPr>
        <w:t xml:space="preserve">to unpaid </w:t>
      </w:r>
      <w:proofErr w:type="spellStart"/>
      <w:r w:rsidR="00BB6093">
        <w:rPr>
          <w:rFonts w:asciiTheme="majorHAnsi" w:hAnsiTheme="majorHAnsi"/>
          <w:b w:val="0"/>
          <w:bCs w:val="0"/>
        </w:rPr>
        <w:t>carers</w:t>
      </w:r>
      <w:proofErr w:type="spellEnd"/>
      <w:r w:rsidR="00BB6093">
        <w:rPr>
          <w:rFonts w:asciiTheme="majorHAnsi" w:hAnsiTheme="majorHAnsi"/>
          <w:b w:val="0"/>
          <w:bCs w:val="0"/>
        </w:rPr>
        <w:t xml:space="preserve"> </w:t>
      </w:r>
      <w:r w:rsidRPr="000160DE">
        <w:rPr>
          <w:rFonts w:asciiTheme="majorHAnsi" w:hAnsiTheme="majorHAnsi"/>
          <w:b w:val="0"/>
          <w:bCs w:val="0"/>
        </w:rPr>
        <w:t xml:space="preserve">across Scotland who need it. This briefing is to help </w:t>
      </w:r>
      <w:proofErr w:type="spellStart"/>
      <w:r w:rsidRPr="000160DE">
        <w:rPr>
          <w:rFonts w:asciiTheme="majorHAnsi" w:hAnsiTheme="majorHAnsi"/>
          <w:b w:val="0"/>
          <w:bCs w:val="0"/>
        </w:rPr>
        <w:t>carers</w:t>
      </w:r>
      <w:proofErr w:type="spellEnd"/>
      <w:r w:rsidRPr="000160DE">
        <w:rPr>
          <w:rFonts w:asciiTheme="majorHAnsi" w:hAnsiTheme="majorHAnsi"/>
          <w:b w:val="0"/>
          <w:bCs w:val="0"/>
        </w:rPr>
        <w:t xml:space="preserve">, and those working to support them, understand how this will work. </w:t>
      </w:r>
    </w:p>
    <w:p w14:paraId="2BC1D975" w14:textId="22BA3C50" w:rsidR="000160DE" w:rsidRPr="00BE042B" w:rsidRDefault="00BB6093" w:rsidP="000160DE">
      <w:pPr>
        <w:rPr>
          <w:rFonts w:asciiTheme="majorHAnsi" w:hAnsiTheme="majorHAnsi"/>
          <w:color w:val="006530"/>
        </w:rPr>
      </w:pPr>
      <w:r>
        <w:rPr>
          <w:rFonts w:asciiTheme="majorHAnsi" w:hAnsiTheme="majorHAnsi"/>
          <w:color w:val="006530"/>
        </w:rPr>
        <w:t xml:space="preserve">Do all </w:t>
      </w:r>
      <w:proofErr w:type="spellStart"/>
      <w:r>
        <w:rPr>
          <w:rFonts w:asciiTheme="majorHAnsi" w:hAnsiTheme="majorHAnsi"/>
          <w:color w:val="006530"/>
        </w:rPr>
        <w:t>carers</w:t>
      </w:r>
      <w:proofErr w:type="spellEnd"/>
      <w:r>
        <w:rPr>
          <w:rFonts w:asciiTheme="majorHAnsi" w:hAnsiTheme="majorHAnsi"/>
          <w:color w:val="006530"/>
        </w:rPr>
        <w:t xml:space="preserve"> now need to use </w:t>
      </w:r>
      <w:r w:rsidR="000160DE" w:rsidRPr="00BE042B">
        <w:rPr>
          <w:rFonts w:asciiTheme="majorHAnsi" w:hAnsiTheme="majorHAnsi"/>
          <w:color w:val="006530"/>
        </w:rPr>
        <w:t>PPE?</w:t>
      </w:r>
      <w:r w:rsidR="00BE042B">
        <w:rPr>
          <w:rFonts w:asciiTheme="majorHAnsi" w:hAnsiTheme="majorHAnsi"/>
          <w:color w:val="006530"/>
        </w:rPr>
        <w:br/>
      </w:r>
      <w:r w:rsidR="000160DE" w:rsidRPr="000160DE">
        <w:rPr>
          <w:rFonts w:asciiTheme="majorHAnsi" w:hAnsiTheme="majorHAnsi"/>
          <w:b w:val="0"/>
          <w:bCs w:val="0"/>
        </w:rPr>
        <w:t xml:space="preserve">No. Not all caring situations will require the use of PPE and there is no need to begin to use it, unless you fall within one of the categories listed below. Priority is being given to </w:t>
      </w:r>
      <w:proofErr w:type="spellStart"/>
      <w:r w:rsidR="000160DE" w:rsidRPr="000160DE">
        <w:rPr>
          <w:rFonts w:asciiTheme="majorHAnsi" w:hAnsiTheme="majorHAnsi"/>
          <w:b w:val="0"/>
          <w:bCs w:val="0"/>
        </w:rPr>
        <w:t>carers</w:t>
      </w:r>
      <w:proofErr w:type="spellEnd"/>
      <w:r w:rsidR="000160DE" w:rsidRPr="000160DE">
        <w:rPr>
          <w:rFonts w:asciiTheme="majorHAnsi" w:hAnsiTheme="majorHAnsi"/>
          <w:b w:val="0"/>
          <w:bCs w:val="0"/>
        </w:rPr>
        <w:t xml:space="preserve"> who need PPE because </w:t>
      </w:r>
      <w:r w:rsidR="000160DE" w:rsidRPr="00BE042B">
        <w:rPr>
          <w:rFonts w:asciiTheme="majorHAnsi" w:hAnsiTheme="majorHAnsi"/>
          <w:b w:val="0"/>
          <w:bCs w:val="0"/>
        </w:rPr>
        <w:t xml:space="preserve">their </w:t>
      </w:r>
      <w:r w:rsidR="00BE042B" w:rsidRPr="00BE042B">
        <w:rPr>
          <w:rFonts w:asciiTheme="majorHAnsi" w:hAnsiTheme="majorHAnsi"/>
          <w:b w:val="0"/>
          <w:bCs w:val="0"/>
        </w:rPr>
        <w:t>c</w:t>
      </w:r>
      <w:r w:rsidR="005C11FB">
        <w:rPr>
          <w:rFonts w:asciiTheme="majorHAnsi" w:hAnsiTheme="majorHAnsi"/>
          <w:b w:val="0"/>
          <w:bCs w:val="0"/>
        </w:rPr>
        <w:t>ircumstances put</w:t>
      </w:r>
      <w:r w:rsidR="000160DE" w:rsidRPr="000160DE">
        <w:rPr>
          <w:rFonts w:asciiTheme="majorHAnsi" w:hAnsiTheme="majorHAnsi"/>
          <w:b w:val="0"/>
          <w:bCs w:val="0"/>
        </w:rPr>
        <w:t xml:space="preserve"> them, or the person that they care for at higher risk from coronavirus. </w:t>
      </w:r>
    </w:p>
    <w:p w14:paraId="1F1E4AA2" w14:textId="1FD8DDBE" w:rsidR="004E14FC" w:rsidRDefault="000160DE" w:rsidP="000160DE">
      <w:pPr>
        <w:rPr>
          <w:rFonts w:asciiTheme="majorHAnsi" w:hAnsiTheme="majorHAnsi"/>
          <w:b w:val="0"/>
          <w:bCs w:val="0"/>
        </w:rPr>
      </w:pPr>
      <w:r w:rsidRPr="00BE042B">
        <w:rPr>
          <w:rFonts w:asciiTheme="majorHAnsi" w:hAnsiTheme="majorHAnsi"/>
          <w:color w:val="006530"/>
        </w:rPr>
        <w:t xml:space="preserve">Who will be able to access PPE? </w:t>
      </w:r>
      <w:r w:rsidR="00BE042B">
        <w:rPr>
          <w:rFonts w:asciiTheme="majorHAnsi" w:hAnsiTheme="majorHAnsi"/>
          <w:color w:val="006530"/>
        </w:rPr>
        <w:br/>
      </w:r>
      <w:r w:rsidRPr="000160DE">
        <w:rPr>
          <w:rFonts w:asciiTheme="majorHAnsi" w:hAnsiTheme="majorHAnsi"/>
          <w:b w:val="0"/>
          <w:bCs w:val="0"/>
        </w:rPr>
        <w:t xml:space="preserve">PPE </w:t>
      </w:r>
      <w:r w:rsidR="00EB03ED">
        <w:rPr>
          <w:rFonts w:asciiTheme="majorHAnsi" w:hAnsiTheme="majorHAnsi"/>
          <w:b w:val="0"/>
          <w:bCs w:val="0"/>
        </w:rPr>
        <w:t>will</w:t>
      </w:r>
      <w:r w:rsidR="004E14FC">
        <w:rPr>
          <w:rFonts w:asciiTheme="majorHAnsi" w:hAnsiTheme="majorHAnsi"/>
          <w:b w:val="0"/>
          <w:bCs w:val="0"/>
        </w:rPr>
        <w:t xml:space="preserve"> be available to </w:t>
      </w:r>
      <w:proofErr w:type="spellStart"/>
      <w:r w:rsidR="004E14FC">
        <w:rPr>
          <w:rFonts w:asciiTheme="majorHAnsi" w:hAnsiTheme="majorHAnsi"/>
          <w:b w:val="0"/>
          <w:bCs w:val="0"/>
        </w:rPr>
        <w:t>carers</w:t>
      </w:r>
      <w:proofErr w:type="spellEnd"/>
      <w:r w:rsidRPr="000160DE">
        <w:rPr>
          <w:rFonts w:asciiTheme="majorHAnsi" w:hAnsiTheme="majorHAnsi"/>
          <w:b w:val="0"/>
          <w:bCs w:val="0"/>
        </w:rPr>
        <w:t xml:space="preserve"> </w:t>
      </w:r>
      <w:r w:rsidR="00BE042B">
        <w:rPr>
          <w:rFonts w:asciiTheme="majorHAnsi" w:hAnsiTheme="majorHAnsi"/>
          <w:b w:val="0"/>
          <w:bCs w:val="0"/>
        </w:rPr>
        <w:t>provid</w:t>
      </w:r>
      <w:r w:rsidR="004E14FC">
        <w:rPr>
          <w:rFonts w:asciiTheme="majorHAnsi" w:hAnsiTheme="majorHAnsi"/>
          <w:b w:val="0"/>
          <w:bCs w:val="0"/>
        </w:rPr>
        <w:t xml:space="preserve">ing </w:t>
      </w:r>
      <w:r w:rsidR="00BE042B">
        <w:rPr>
          <w:rFonts w:asciiTheme="majorHAnsi" w:hAnsiTheme="majorHAnsi"/>
          <w:b w:val="0"/>
          <w:bCs w:val="0"/>
        </w:rPr>
        <w:t>personal care</w:t>
      </w:r>
      <w:r w:rsidR="00EB03ED">
        <w:rPr>
          <w:rFonts w:asciiTheme="majorHAnsi" w:hAnsiTheme="majorHAnsi"/>
          <w:b w:val="0"/>
          <w:bCs w:val="0"/>
        </w:rPr>
        <w:t>,</w:t>
      </w:r>
      <w:r w:rsidR="004E14FC">
        <w:rPr>
          <w:rFonts w:asciiTheme="majorHAnsi" w:hAnsiTheme="majorHAnsi"/>
          <w:b w:val="0"/>
          <w:bCs w:val="0"/>
        </w:rPr>
        <w:t xml:space="preserve"> such as washing and dressing</w:t>
      </w:r>
      <w:r w:rsidR="00EB03ED">
        <w:rPr>
          <w:rFonts w:asciiTheme="majorHAnsi" w:hAnsiTheme="majorHAnsi"/>
          <w:b w:val="0"/>
          <w:bCs w:val="0"/>
        </w:rPr>
        <w:t>,</w:t>
      </w:r>
      <w:r w:rsidR="004E14FC">
        <w:rPr>
          <w:rFonts w:asciiTheme="majorHAnsi" w:hAnsiTheme="majorHAnsi"/>
          <w:b w:val="0"/>
          <w:bCs w:val="0"/>
        </w:rPr>
        <w:t xml:space="preserve"> in cases</w:t>
      </w:r>
      <w:r w:rsidR="00BE042B">
        <w:rPr>
          <w:rFonts w:asciiTheme="majorHAnsi" w:hAnsiTheme="majorHAnsi"/>
          <w:b w:val="0"/>
          <w:bCs w:val="0"/>
        </w:rPr>
        <w:t xml:space="preserve"> </w:t>
      </w:r>
      <w:r w:rsidR="004E14FC">
        <w:rPr>
          <w:rFonts w:asciiTheme="majorHAnsi" w:hAnsiTheme="majorHAnsi"/>
          <w:b w:val="0"/>
          <w:bCs w:val="0"/>
        </w:rPr>
        <w:t>where they are</w:t>
      </w:r>
      <w:r w:rsidR="004E14FC" w:rsidRPr="000160DE">
        <w:rPr>
          <w:rFonts w:asciiTheme="majorHAnsi" w:hAnsiTheme="majorHAnsi"/>
          <w:b w:val="0"/>
          <w:bCs w:val="0"/>
        </w:rPr>
        <w:t xml:space="preserve"> </w:t>
      </w:r>
      <w:r w:rsidRPr="000160DE">
        <w:rPr>
          <w:rFonts w:asciiTheme="majorHAnsi" w:hAnsiTheme="majorHAnsi"/>
          <w:b w:val="0"/>
          <w:bCs w:val="0"/>
        </w:rPr>
        <w:t xml:space="preserve">unable to access </w:t>
      </w:r>
      <w:r w:rsidR="004E14FC">
        <w:rPr>
          <w:rFonts w:asciiTheme="majorHAnsi" w:hAnsiTheme="majorHAnsi"/>
          <w:b w:val="0"/>
          <w:bCs w:val="0"/>
        </w:rPr>
        <w:t>it</w:t>
      </w:r>
      <w:r w:rsidR="004E14FC" w:rsidRPr="000160DE">
        <w:rPr>
          <w:rFonts w:asciiTheme="majorHAnsi" w:hAnsiTheme="majorHAnsi"/>
          <w:b w:val="0"/>
          <w:bCs w:val="0"/>
        </w:rPr>
        <w:t xml:space="preserve"> </w:t>
      </w:r>
      <w:r w:rsidRPr="000160DE">
        <w:rPr>
          <w:rFonts w:asciiTheme="majorHAnsi" w:hAnsiTheme="majorHAnsi"/>
          <w:b w:val="0"/>
          <w:bCs w:val="0"/>
        </w:rPr>
        <w:t>through their normal routes.</w:t>
      </w:r>
      <w:r w:rsidR="004E14FC">
        <w:rPr>
          <w:rFonts w:asciiTheme="majorHAnsi" w:hAnsiTheme="majorHAnsi"/>
          <w:b w:val="0"/>
          <w:bCs w:val="0"/>
        </w:rPr>
        <w:t xml:space="preserve">  </w:t>
      </w:r>
      <w:proofErr w:type="spellStart"/>
      <w:r w:rsidR="004E14FC">
        <w:rPr>
          <w:rFonts w:asciiTheme="majorHAnsi" w:hAnsiTheme="majorHAnsi"/>
          <w:b w:val="0"/>
          <w:bCs w:val="0"/>
        </w:rPr>
        <w:t>Carers</w:t>
      </w:r>
      <w:proofErr w:type="spellEnd"/>
      <w:r w:rsidR="004E14FC">
        <w:rPr>
          <w:rFonts w:asciiTheme="majorHAnsi" w:hAnsiTheme="majorHAnsi"/>
          <w:b w:val="0"/>
          <w:bCs w:val="0"/>
        </w:rPr>
        <w:t xml:space="preserve"> should read the Scottish Government </w:t>
      </w:r>
      <w:r w:rsidR="004E14FC" w:rsidRPr="000848A6">
        <w:t>advice</w:t>
      </w:r>
      <w:r w:rsidR="004E14FC">
        <w:rPr>
          <w:rFonts w:asciiTheme="majorHAnsi" w:hAnsiTheme="majorHAnsi"/>
          <w:b w:val="0"/>
          <w:bCs w:val="0"/>
        </w:rPr>
        <w:t xml:space="preserve"> for </w:t>
      </w:r>
      <w:hyperlink r:id="rId8" w:history="1">
        <w:r w:rsidR="004E14FC" w:rsidRPr="004E14FC">
          <w:rPr>
            <w:rStyle w:val="Hyperlink"/>
            <w:rFonts w:asciiTheme="majorHAnsi" w:hAnsiTheme="majorHAnsi"/>
            <w:b w:val="0"/>
            <w:bCs w:val="0"/>
          </w:rPr>
          <w:t xml:space="preserve">unpaid </w:t>
        </w:r>
        <w:proofErr w:type="spellStart"/>
        <w:r w:rsidR="004E14FC" w:rsidRPr="004E14FC">
          <w:rPr>
            <w:rStyle w:val="Hyperlink"/>
            <w:rFonts w:asciiTheme="majorHAnsi" w:hAnsiTheme="majorHAnsi"/>
            <w:b w:val="0"/>
            <w:bCs w:val="0"/>
          </w:rPr>
          <w:t>carers</w:t>
        </w:r>
        <w:proofErr w:type="spellEnd"/>
        <w:r w:rsidR="004E14FC" w:rsidRPr="004E14FC">
          <w:rPr>
            <w:rStyle w:val="Hyperlink"/>
            <w:rFonts w:asciiTheme="majorHAnsi" w:hAnsiTheme="majorHAnsi"/>
            <w:b w:val="0"/>
            <w:bCs w:val="0"/>
          </w:rPr>
          <w:t xml:space="preserve"> providing personal care</w:t>
        </w:r>
      </w:hyperlink>
      <w:r w:rsidR="004E14FC">
        <w:rPr>
          <w:rFonts w:asciiTheme="majorHAnsi" w:hAnsiTheme="majorHAnsi"/>
          <w:b w:val="0"/>
          <w:bCs w:val="0"/>
        </w:rPr>
        <w:t xml:space="preserve"> to find out if they should be wearing PPE and which type of PPE they require for their situation.</w:t>
      </w:r>
    </w:p>
    <w:p w14:paraId="334628C1" w14:textId="67DD891A" w:rsidR="000160DE" w:rsidRPr="00BE042B" w:rsidRDefault="00BE042B" w:rsidP="000160DE">
      <w:pPr>
        <w:rPr>
          <w:rFonts w:asciiTheme="majorHAnsi" w:hAnsiTheme="majorHAnsi"/>
          <w:color w:val="006530"/>
        </w:rPr>
      </w:pPr>
      <w:r>
        <w:rPr>
          <w:rFonts w:asciiTheme="majorHAnsi" w:hAnsiTheme="majorHAnsi"/>
          <w:b w:val="0"/>
          <w:bCs w:val="0"/>
        </w:rPr>
        <w:t xml:space="preserve">In addition, priority </w:t>
      </w:r>
      <w:r w:rsidR="004E14FC">
        <w:rPr>
          <w:rFonts w:asciiTheme="majorHAnsi" w:hAnsiTheme="majorHAnsi"/>
          <w:b w:val="0"/>
          <w:bCs w:val="0"/>
        </w:rPr>
        <w:t xml:space="preserve">may </w:t>
      </w:r>
      <w:r>
        <w:rPr>
          <w:rFonts w:asciiTheme="majorHAnsi" w:hAnsiTheme="majorHAnsi"/>
          <w:b w:val="0"/>
          <w:bCs w:val="0"/>
        </w:rPr>
        <w:t xml:space="preserve">be given </w:t>
      </w:r>
      <w:r w:rsidR="00EB03ED">
        <w:rPr>
          <w:rFonts w:asciiTheme="majorHAnsi" w:hAnsiTheme="majorHAnsi"/>
          <w:b w:val="0"/>
          <w:bCs w:val="0"/>
        </w:rPr>
        <w:t>if</w:t>
      </w:r>
      <w:r>
        <w:rPr>
          <w:rFonts w:asciiTheme="majorHAnsi" w:hAnsiTheme="majorHAnsi"/>
          <w:b w:val="0"/>
          <w:bCs w:val="0"/>
        </w:rPr>
        <w:t xml:space="preserve"> </w:t>
      </w:r>
      <w:proofErr w:type="spellStart"/>
      <w:r>
        <w:rPr>
          <w:rFonts w:asciiTheme="majorHAnsi" w:hAnsiTheme="majorHAnsi"/>
          <w:b w:val="0"/>
          <w:bCs w:val="0"/>
        </w:rPr>
        <w:t>carers</w:t>
      </w:r>
      <w:proofErr w:type="spellEnd"/>
      <w:r>
        <w:rPr>
          <w:rFonts w:asciiTheme="majorHAnsi" w:hAnsiTheme="majorHAnsi"/>
          <w:b w:val="0"/>
          <w:bCs w:val="0"/>
        </w:rPr>
        <w:t>, or the people they care for</w:t>
      </w:r>
      <w:r w:rsidR="00EB03ED">
        <w:rPr>
          <w:rFonts w:asciiTheme="majorHAnsi" w:hAnsiTheme="majorHAnsi"/>
          <w:b w:val="0"/>
          <w:bCs w:val="0"/>
        </w:rPr>
        <w:t>, are</w:t>
      </w:r>
      <w:r>
        <w:rPr>
          <w:rFonts w:asciiTheme="majorHAnsi" w:hAnsiTheme="majorHAnsi"/>
          <w:b w:val="0"/>
          <w:bCs w:val="0"/>
        </w:rPr>
        <w:t xml:space="preserve"> in the following categories (</w:t>
      </w:r>
      <w:r w:rsidR="000160DE" w:rsidRPr="000160DE">
        <w:rPr>
          <w:rFonts w:asciiTheme="majorHAnsi" w:hAnsiTheme="majorHAnsi"/>
          <w:b w:val="0"/>
          <w:bCs w:val="0"/>
        </w:rPr>
        <w:t>Please note these are listed alphabetically and not by priority level</w:t>
      </w:r>
      <w:r>
        <w:rPr>
          <w:rFonts w:asciiTheme="majorHAnsi" w:hAnsiTheme="majorHAnsi"/>
          <w:b w:val="0"/>
          <w:bCs w:val="0"/>
        </w:rPr>
        <w:t>)</w:t>
      </w:r>
    </w:p>
    <w:p w14:paraId="4AB12424" w14:textId="058361FB" w:rsidR="00EB03ED" w:rsidRPr="00EB03ED" w:rsidRDefault="00EB03ED" w:rsidP="00EB03ED">
      <w:pPr>
        <w:pStyle w:val="ListParagraph"/>
        <w:numPr>
          <w:ilvl w:val="0"/>
          <w:numId w:val="20"/>
        </w:numPr>
        <w:shd w:val="clear" w:color="auto" w:fill="FFFFFF"/>
        <w:spacing w:after="0"/>
        <w:rPr>
          <w:rFonts w:asciiTheme="majorHAnsi" w:eastAsia="Times New Roman" w:hAnsiTheme="majorHAnsi" w:cs="Times New Roman"/>
          <w:b w:val="0"/>
          <w:bCs w:val="0"/>
          <w:color w:val="2F3638"/>
          <w:lang w:eastAsia="en-GB"/>
        </w:rPr>
      </w:pPr>
      <w:r w:rsidRPr="00EB03ED">
        <w:rPr>
          <w:rFonts w:asciiTheme="majorHAnsi" w:eastAsia="Times New Roman" w:hAnsiTheme="majorHAnsi" w:cs="Times New Roman"/>
          <w:b w:val="0"/>
          <w:bCs w:val="0"/>
          <w:color w:val="2F3638"/>
          <w:lang w:eastAsia="en-GB"/>
        </w:rPr>
        <w:t xml:space="preserve">caring situations where either the carer or the person with care needs is shielded </w:t>
      </w:r>
    </w:p>
    <w:p w14:paraId="08C4474F" w14:textId="1C528366" w:rsidR="00EB03ED" w:rsidRPr="00EB03ED" w:rsidRDefault="00EB03ED" w:rsidP="00EB03ED">
      <w:pPr>
        <w:pStyle w:val="ListParagraph"/>
        <w:numPr>
          <w:ilvl w:val="0"/>
          <w:numId w:val="20"/>
        </w:numPr>
        <w:shd w:val="clear" w:color="auto" w:fill="FFFFFF"/>
        <w:spacing w:after="0"/>
        <w:rPr>
          <w:rFonts w:asciiTheme="majorHAnsi" w:eastAsia="Times New Roman" w:hAnsiTheme="majorHAnsi" w:cs="Times New Roman"/>
          <w:b w:val="0"/>
          <w:bCs w:val="0"/>
          <w:color w:val="2F3638"/>
          <w:lang w:eastAsia="en-GB"/>
        </w:rPr>
      </w:pPr>
      <w:r w:rsidRPr="00EB03ED">
        <w:rPr>
          <w:rFonts w:asciiTheme="majorHAnsi" w:eastAsia="Times New Roman" w:hAnsiTheme="majorHAnsi" w:cs="Times New Roman"/>
          <w:b w:val="0"/>
          <w:bCs w:val="0"/>
          <w:color w:val="2F3638"/>
          <w:lang w:eastAsia="en-GB"/>
        </w:rPr>
        <w:t>higher risk groups such as over 70s</w:t>
      </w:r>
    </w:p>
    <w:p w14:paraId="6CF04716" w14:textId="24878FC9" w:rsidR="00EB03ED" w:rsidRPr="00EB03ED" w:rsidRDefault="00EB03ED" w:rsidP="00EB03ED">
      <w:pPr>
        <w:pStyle w:val="ListParagraph"/>
        <w:numPr>
          <w:ilvl w:val="0"/>
          <w:numId w:val="20"/>
        </w:numPr>
        <w:shd w:val="clear" w:color="auto" w:fill="FFFFFF"/>
        <w:spacing w:after="0"/>
        <w:rPr>
          <w:rFonts w:asciiTheme="majorHAnsi" w:eastAsia="Times New Roman" w:hAnsiTheme="majorHAnsi" w:cs="Times New Roman"/>
          <w:b w:val="0"/>
          <w:bCs w:val="0"/>
          <w:color w:val="2F3638"/>
          <w:lang w:eastAsia="en-GB"/>
        </w:rPr>
      </w:pPr>
      <w:r w:rsidRPr="00EB03ED">
        <w:rPr>
          <w:rFonts w:asciiTheme="majorHAnsi" w:eastAsia="Times New Roman" w:hAnsiTheme="majorHAnsi" w:cs="Times New Roman"/>
          <w:b w:val="0"/>
          <w:bCs w:val="0"/>
          <w:color w:val="2F3638"/>
          <w:lang w:eastAsia="en-GB"/>
        </w:rPr>
        <w:t>those with symptoms of coronavirus</w:t>
      </w:r>
    </w:p>
    <w:p w14:paraId="58E40955" w14:textId="5E23265B" w:rsidR="00EB03ED" w:rsidRPr="00EB03ED" w:rsidRDefault="00EB03ED" w:rsidP="00EB03ED">
      <w:pPr>
        <w:pStyle w:val="ListParagraph"/>
        <w:numPr>
          <w:ilvl w:val="0"/>
          <w:numId w:val="20"/>
        </w:numPr>
        <w:shd w:val="clear" w:color="auto" w:fill="FFFFFF"/>
        <w:spacing w:after="0"/>
        <w:rPr>
          <w:rFonts w:asciiTheme="majorHAnsi" w:eastAsia="Times New Roman" w:hAnsiTheme="majorHAnsi" w:cs="Times New Roman"/>
          <w:b w:val="0"/>
          <w:bCs w:val="0"/>
          <w:color w:val="2F3638"/>
          <w:lang w:eastAsia="en-GB"/>
        </w:rPr>
      </w:pPr>
      <w:r w:rsidRPr="00EB03ED">
        <w:rPr>
          <w:rFonts w:asciiTheme="majorHAnsi" w:eastAsia="Times New Roman" w:hAnsiTheme="majorHAnsi" w:cs="Times New Roman"/>
          <w:b w:val="0"/>
          <w:bCs w:val="0"/>
          <w:color w:val="2F3638"/>
          <w:lang w:eastAsia="en-GB"/>
        </w:rPr>
        <w:t>where the carer is working outside of the home</w:t>
      </w:r>
      <w:r>
        <w:rPr>
          <w:rFonts w:asciiTheme="majorHAnsi" w:eastAsia="Times New Roman" w:hAnsiTheme="majorHAnsi" w:cs="Times New Roman"/>
          <w:b w:val="0"/>
          <w:bCs w:val="0"/>
          <w:color w:val="2F3638"/>
          <w:lang w:eastAsia="en-GB"/>
        </w:rPr>
        <w:br/>
      </w:r>
    </w:p>
    <w:p w14:paraId="727846D9" w14:textId="0564A599" w:rsidR="000160DE" w:rsidRPr="000848A6" w:rsidRDefault="000160DE" w:rsidP="000848A6">
      <w:pPr>
        <w:rPr>
          <w:rFonts w:asciiTheme="majorHAnsi" w:hAnsiTheme="majorHAnsi"/>
          <w:b w:val="0"/>
          <w:bCs w:val="0"/>
        </w:rPr>
      </w:pPr>
      <w:r w:rsidRPr="00BE042B">
        <w:rPr>
          <w:rFonts w:asciiTheme="majorHAnsi" w:hAnsiTheme="majorHAnsi"/>
          <w:color w:val="006530"/>
        </w:rPr>
        <w:t xml:space="preserve">How do </w:t>
      </w:r>
      <w:r w:rsidR="00D4492B">
        <w:rPr>
          <w:rFonts w:asciiTheme="majorHAnsi" w:hAnsiTheme="majorHAnsi"/>
          <w:color w:val="006530"/>
        </w:rPr>
        <w:t>I</w:t>
      </w:r>
      <w:r w:rsidRPr="00BE042B">
        <w:rPr>
          <w:rFonts w:asciiTheme="majorHAnsi" w:hAnsiTheme="majorHAnsi"/>
          <w:color w:val="006530"/>
        </w:rPr>
        <w:t xml:space="preserve"> access PPE?</w:t>
      </w:r>
      <w:r w:rsidR="00BE042B" w:rsidRPr="00BE042B">
        <w:rPr>
          <w:rFonts w:asciiTheme="majorHAnsi" w:hAnsiTheme="majorHAnsi"/>
          <w:color w:val="006530"/>
        </w:rPr>
        <w:br/>
      </w:r>
      <w:r w:rsidR="008114AF" w:rsidRPr="000160DE">
        <w:rPr>
          <w:rFonts w:asciiTheme="majorHAnsi" w:hAnsiTheme="majorHAnsi"/>
          <w:b w:val="0"/>
          <w:bCs w:val="0"/>
        </w:rPr>
        <w:t xml:space="preserve">Using the </w:t>
      </w:r>
      <w:r w:rsidR="008114AF">
        <w:rPr>
          <w:rFonts w:asciiTheme="majorHAnsi" w:hAnsiTheme="majorHAnsi"/>
          <w:b w:val="0"/>
          <w:bCs w:val="0"/>
        </w:rPr>
        <w:t xml:space="preserve">Scottish Government advice </w:t>
      </w:r>
      <w:r w:rsidR="008114AF" w:rsidRPr="000160DE">
        <w:rPr>
          <w:rFonts w:asciiTheme="majorHAnsi" w:hAnsiTheme="majorHAnsi"/>
          <w:b w:val="0"/>
          <w:bCs w:val="0"/>
        </w:rPr>
        <w:t>as a guide, if you require PPE</w:t>
      </w:r>
      <w:r w:rsidR="008114AF">
        <w:rPr>
          <w:rFonts w:asciiTheme="majorHAnsi" w:hAnsiTheme="majorHAnsi"/>
          <w:b w:val="0"/>
          <w:bCs w:val="0"/>
        </w:rPr>
        <w:t xml:space="preserve"> and can’t get it through your normal routes</w:t>
      </w:r>
      <w:r w:rsidR="008114AF" w:rsidRPr="000160DE">
        <w:rPr>
          <w:rFonts w:asciiTheme="majorHAnsi" w:hAnsiTheme="majorHAnsi"/>
          <w:b w:val="0"/>
          <w:bCs w:val="0"/>
        </w:rPr>
        <w:t xml:space="preserve"> you will be able to access it through your local </w:t>
      </w:r>
      <w:proofErr w:type="spellStart"/>
      <w:r w:rsidR="008114AF">
        <w:rPr>
          <w:rFonts w:asciiTheme="majorHAnsi" w:hAnsiTheme="majorHAnsi"/>
          <w:b w:val="0"/>
          <w:bCs w:val="0"/>
        </w:rPr>
        <w:t>carers</w:t>
      </w:r>
      <w:proofErr w:type="spellEnd"/>
      <w:r w:rsidR="008114AF">
        <w:rPr>
          <w:rFonts w:asciiTheme="majorHAnsi" w:hAnsiTheme="majorHAnsi"/>
          <w:b w:val="0"/>
          <w:bCs w:val="0"/>
        </w:rPr>
        <w:t xml:space="preserve"> </w:t>
      </w:r>
      <w:proofErr w:type="spellStart"/>
      <w:r w:rsidR="008114AF">
        <w:rPr>
          <w:rFonts w:asciiTheme="majorHAnsi" w:hAnsiTheme="majorHAnsi"/>
          <w:b w:val="0"/>
          <w:bCs w:val="0"/>
        </w:rPr>
        <w:t>centre</w:t>
      </w:r>
      <w:proofErr w:type="spellEnd"/>
      <w:r w:rsidR="008114AF" w:rsidRPr="000160DE">
        <w:rPr>
          <w:rFonts w:asciiTheme="majorHAnsi" w:hAnsiTheme="majorHAnsi"/>
          <w:b w:val="0"/>
          <w:bCs w:val="0"/>
        </w:rPr>
        <w:t xml:space="preserve">. </w:t>
      </w:r>
      <w:r w:rsidR="008114AF">
        <w:rPr>
          <w:rFonts w:asciiTheme="majorHAnsi" w:hAnsiTheme="majorHAnsi"/>
          <w:b w:val="0"/>
          <w:bCs w:val="0"/>
        </w:rPr>
        <w:t xml:space="preserve"> </w:t>
      </w:r>
      <w:r w:rsidRPr="000848A6">
        <w:rPr>
          <w:rFonts w:asciiTheme="majorHAnsi" w:hAnsiTheme="majorHAnsi"/>
          <w:b w:val="0"/>
          <w:bCs w:val="0"/>
        </w:rPr>
        <w:t xml:space="preserve">You can find your local </w:t>
      </w:r>
      <w:proofErr w:type="spellStart"/>
      <w:r w:rsidRPr="000848A6">
        <w:rPr>
          <w:rFonts w:asciiTheme="majorHAnsi" w:hAnsiTheme="majorHAnsi"/>
          <w:b w:val="0"/>
          <w:bCs w:val="0"/>
        </w:rPr>
        <w:t>carers</w:t>
      </w:r>
      <w:proofErr w:type="spellEnd"/>
      <w:r w:rsidRPr="000848A6">
        <w:rPr>
          <w:rFonts w:asciiTheme="majorHAnsi" w:hAnsiTheme="majorHAnsi"/>
          <w:b w:val="0"/>
          <w:bCs w:val="0"/>
        </w:rPr>
        <w:t xml:space="preserve"> </w:t>
      </w:r>
      <w:proofErr w:type="spellStart"/>
      <w:r w:rsidRPr="000848A6">
        <w:rPr>
          <w:rFonts w:asciiTheme="majorHAnsi" w:hAnsiTheme="majorHAnsi"/>
          <w:b w:val="0"/>
          <w:bCs w:val="0"/>
        </w:rPr>
        <w:t>centre</w:t>
      </w:r>
      <w:proofErr w:type="spellEnd"/>
      <w:r w:rsidRPr="000848A6">
        <w:rPr>
          <w:rFonts w:asciiTheme="majorHAnsi" w:hAnsiTheme="majorHAnsi"/>
          <w:b w:val="0"/>
          <w:bCs w:val="0"/>
        </w:rPr>
        <w:t xml:space="preserve"> on </w:t>
      </w:r>
      <w:hyperlink r:id="rId9" w:history="1">
        <w:r w:rsidRPr="004E14FC">
          <w:rPr>
            <w:rStyle w:val="Hyperlink"/>
            <w:rFonts w:asciiTheme="majorHAnsi" w:hAnsiTheme="majorHAnsi"/>
            <w:b w:val="0"/>
            <w:bCs w:val="0"/>
          </w:rPr>
          <w:t>Care Information Scotland</w:t>
        </w:r>
      </w:hyperlink>
    </w:p>
    <w:p w14:paraId="1EDA9B67" w14:textId="4A19D9EA" w:rsidR="000160DE" w:rsidRPr="000160DE" w:rsidRDefault="008114AF" w:rsidP="000848A6">
      <w:pPr>
        <w:spacing w:after="0"/>
        <w:rPr>
          <w:rFonts w:asciiTheme="majorHAnsi" w:hAnsiTheme="majorHAnsi"/>
          <w:b w:val="0"/>
          <w:bCs w:val="0"/>
        </w:rPr>
      </w:pPr>
      <w:r>
        <w:rPr>
          <w:rFonts w:asciiTheme="majorHAnsi" w:hAnsiTheme="majorHAnsi"/>
          <w:b w:val="0"/>
          <w:bCs w:val="0"/>
        </w:rPr>
        <w:t xml:space="preserve">If your local </w:t>
      </w:r>
      <w:proofErr w:type="spellStart"/>
      <w:r>
        <w:rPr>
          <w:rFonts w:asciiTheme="majorHAnsi" w:hAnsiTheme="majorHAnsi"/>
          <w:b w:val="0"/>
          <w:bCs w:val="0"/>
        </w:rPr>
        <w:t>carers</w:t>
      </w:r>
      <w:proofErr w:type="spellEnd"/>
      <w:r>
        <w:rPr>
          <w:rFonts w:asciiTheme="majorHAnsi" w:hAnsiTheme="majorHAnsi"/>
          <w:b w:val="0"/>
          <w:bCs w:val="0"/>
        </w:rPr>
        <w:t xml:space="preserve"> </w:t>
      </w:r>
      <w:proofErr w:type="spellStart"/>
      <w:r>
        <w:rPr>
          <w:rFonts w:asciiTheme="majorHAnsi" w:hAnsiTheme="majorHAnsi"/>
          <w:b w:val="0"/>
          <w:bCs w:val="0"/>
        </w:rPr>
        <w:t>centre</w:t>
      </w:r>
      <w:proofErr w:type="spellEnd"/>
      <w:r>
        <w:rPr>
          <w:rFonts w:asciiTheme="majorHAnsi" w:hAnsiTheme="majorHAnsi"/>
          <w:b w:val="0"/>
          <w:bCs w:val="0"/>
        </w:rPr>
        <w:t xml:space="preserve"> is unavailable and you cannot wait until it reopens, you can </w:t>
      </w:r>
      <w:r w:rsidRPr="000848A6">
        <w:rPr>
          <w:rFonts w:asciiTheme="majorHAnsi" w:hAnsiTheme="majorHAnsi"/>
          <w:b w:val="0"/>
          <w:bCs w:val="0"/>
        </w:rPr>
        <w:t xml:space="preserve">call the </w:t>
      </w:r>
      <w:r>
        <w:rPr>
          <w:rFonts w:asciiTheme="majorHAnsi" w:hAnsiTheme="majorHAnsi"/>
          <w:b w:val="0"/>
          <w:bCs w:val="0"/>
        </w:rPr>
        <w:t xml:space="preserve">NHS National Services Scotland (NSS) </w:t>
      </w:r>
      <w:r w:rsidRPr="000848A6">
        <w:rPr>
          <w:rFonts w:asciiTheme="majorHAnsi" w:hAnsiTheme="majorHAnsi"/>
          <w:b w:val="0"/>
          <w:bCs w:val="0"/>
        </w:rPr>
        <w:t>Social Care PPE Support Centre on 0300 303 3020</w:t>
      </w:r>
      <w:r>
        <w:rPr>
          <w:rFonts w:asciiTheme="majorHAnsi" w:hAnsiTheme="majorHAnsi"/>
          <w:b w:val="0"/>
          <w:bCs w:val="0"/>
        </w:rPr>
        <w:t>.</w:t>
      </w:r>
      <w:r w:rsidR="004E14FC">
        <w:rPr>
          <w:rFonts w:asciiTheme="majorHAnsi" w:hAnsiTheme="majorHAnsi"/>
          <w:b w:val="0"/>
          <w:bCs w:val="0"/>
        </w:rPr>
        <w:br/>
      </w:r>
    </w:p>
    <w:p w14:paraId="39A4722C" w14:textId="4CFB809D" w:rsidR="000160DE" w:rsidRPr="00D4492B" w:rsidRDefault="000160DE" w:rsidP="000160DE">
      <w:pPr>
        <w:rPr>
          <w:rFonts w:asciiTheme="majorHAnsi" w:hAnsiTheme="majorHAnsi"/>
          <w:color w:val="006530"/>
        </w:rPr>
      </w:pPr>
      <w:r w:rsidRPr="00BE042B">
        <w:rPr>
          <w:rFonts w:asciiTheme="majorHAnsi" w:hAnsiTheme="majorHAnsi"/>
          <w:color w:val="006530"/>
        </w:rPr>
        <w:t xml:space="preserve">What should I expect if I request PPE? </w:t>
      </w:r>
      <w:r w:rsidR="00BE042B">
        <w:rPr>
          <w:rFonts w:asciiTheme="majorHAnsi" w:hAnsiTheme="majorHAnsi"/>
          <w:color w:val="006530"/>
        </w:rPr>
        <w:br/>
      </w:r>
      <w:r w:rsidRPr="000160DE">
        <w:rPr>
          <w:rFonts w:asciiTheme="majorHAnsi" w:hAnsiTheme="majorHAnsi"/>
          <w:b w:val="0"/>
          <w:bCs w:val="0"/>
        </w:rPr>
        <w:t xml:space="preserve">When you make contact with the </w:t>
      </w:r>
      <w:proofErr w:type="spellStart"/>
      <w:r w:rsidRPr="000160DE">
        <w:rPr>
          <w:rFonts w:asciiTheme="majorHAnsi" w:hAnsiTheme="majorHAnsi"/>
          <w:b w:val="0"/>
          <w:bCs w:val="0"/>
        </w:rPr>
        <w:t>carers</w:t>
      </w:r>
      <w:proofErr w:type="spellEnd"/>
      <w:r w:rsidRPr="000160DE">
        <w:rPr>
          <w:rFonts w:asciiTheme="majorHAnsi" w:hAnsiTheme="majorHAnsi"/>
          <w:b w:val="0"/>
          <w:bCs w:val="0"/>
        </w:rPr>
        <w:t xml:space="preserve"> </w:t>
      </w:r>
      <w:proofErr w:type="spellStart"/>
      <w:r w:rsidRPr="000160DE">
        <w:rPr>
          <w:rFonts w:asciiTheme="majorHAnsi" w:hAnsiTheme="majorHAnsi"/>
          <w:b w:val="0"/>
          <w:bCs w:val="0"/>
        </w:rPr>
        <w:t>centre</w:t>
      </w:r>
      <w:proofErr w:type="spellEnd"/>
      <w:r w:rsidRPr="000160DE">
        <w:rPr>
          <w:rFonts w:asciiTheme="majorHAnsi" w:hAnsiTheme="majorHAnsi"/>
          <w:b w:val="0"/>
          <w:bCs w:val="0"/>
        </w:rPr>
        <w:t xml:space="preserve"> or </w:t>
      </w:r>
      <w:r w:rsidR="00BE042B">
        <w:rPr>
          <w:rFonts w:asciiTheme="majorHAnsi" w:hAnsiTheme="majorHAnsi"/>
          <w:b w:val="0"/>
          <w:bCs w:val="0"/>
        </w:rPr>
        <w:t xml:space="preserve">PPE </w:t>
      </w:r>
      <w:r w:rsidRPr="000160DE">
        <w:rPr>
          <w:rFonts w:asciiTheme="majorHAnsi" w:hAnsiTheme="majorHAnsi"/>
          <w:b w:val="0"/>
          <w:bCs w:val="0"/>
        </w:rPr>
        <w:t xml:space="preserve">support </w:t>
      </w:r>
      <w:proofErr w:type="spellStart"/>
      <w:r w:rsidRPr="000160DE">
        <w:rPr>
          <w:rFonts w:asciiTheme="majorHAnsi" w:hAnsiTheme="majorHAnsi"/>
          <w:b w:val="0"/>
          <w:bCs w:val="0"/>
        </w:rPr>
        <w:t>centre</w:t>
      </w:r>
      <w:proofErr w:type="spellEnd"/>
      <w:r w:rsidRPr="000160DE">
        <w:rPr>
          <w:rFonts w:asciiTheme="majorHAnsi" w:hAnsiTheme="majorHAnsi"/>
          <w:b w:val="0"/>
          <w:bCs w:val="0"/>
        </w:rPr>
        <w:t>, you should expect to be asked a number of questions to establish your</w:t>
      </w:r>
      <w:r w:rsidR="004E14FC">
        <w:rPr>
          <w:rFonts w:asciiTheme="majorHAnsi" w:hAnsiTheme="majorHAnsi"/>
          <w:b w:val="0"/>
          <w:bCs w:val="0"/>
        </w:rPr>
        <w:t xml:space="preserve"> eligibility and</w:t>
      </w:r>
      <w:r w:rsidRPr="000160DE">
        <w:rPr>
          <w:rFonts w:asciiTheme="majorHAnsi" w:hAnsiTheme="majorHAnsi"/>
          <w:b w:val="0"/>
          <w:bCs w:val="0"/>
        </w:rPr>
        <w:t xml:space="preserve"> level of priority. Questions are likely to cover things such as the type of care you provide and how often. For example, if you are providing personal care you will be asked how many sets of </w:t>
      </w:r>
      <w:proofErr w:type="gramStart"/>
      <w:r w:rsidRPr="000160DE">
        <w:rPr>
          <w:rFonts w:asciiTheme="majorHAnsi" w:hAnsiTheme="majorHAnsi"/>
          <w:b w:val="0"/>
          <w:bCs w:val="0"/>
        </w:rPr>
        <w:t>PPE</w:t>
      </w:r>
      <w:proofErr w:type="gramEnd"/>
      <w:r w:rsidRPr="000160DE">
        <w:rPr>
          <w:rFonts w:asciiTheme="majorHAnsi" w:hAnsiTheme="majorHAnsi"/>
          <w:b w:val="0"/>
          <w:bCs w:val="0"/>
        </w:rPr>
        <w:t xml:space="preserve"> you are likely to use. You </w:t>
      </w:r>
      <w:r w:rsidR="004E14FC">
        <w:rPr>
          <w:rFonts w:asciiTheme="majorHAnsi" w:hAnsiTheme="majorHAnsi"/>
          <w:b w:val="0"/>
          <w:bCs w:val="0"/>
        </w:rPr>
        <w:t>may</w:t>
      </w:r>
      <w:r w:rsidR="004E14FC" w:rsidRPr="000160DE">
        <w:rPr>
          <w:rFonts w:asciiTheme="majorHAnsi" w:hAnsiTheme="majorHAnsi"/>
          <w:b w:val="0"/>
          <w:bCs w:val="0"/>
        </w:rPr>
        <w:t xml:space="preserve"> </w:t>
      </w:r>
      <w:r w:rsidRPr="000160DE">
        <w:rPr>
          <w:rFonts w:asciiTheme="majorHAnsi" w:hAnsiTheme="majorHAnsi"/>
          <w:b w:val="0"/>
          <w:bCs w:val="0"/>
        </w:rPr>
        <w:t>also be asked questions on whether or not you are able to travel to pick-up supplies of PPE</w:t>
      </w:r>
      <w:r w:rsidR="004E14FC">
        <w:rPr>
          <w:rFonts w:asciiTheme="majorHAnsi" w:hAnsiTheme="majorHAnsi"/>
          <w:b w:val="0"/>
          <w:bCs w:val="0"/>
        </w:rPr>
        <w:t xml:space="preserve"> from a local hub</w:t>
      </w:r>
      <w:r w:rsidRPr="000160DE">
        <w:rPr>
          <w:rFonts w:asciiTheme="majorHAnsi" w:hAnsiTheme="majorHAnsi"/>
          <w:b w:val="0"/>
          <w:bCs w:val="0"/>
        </w:rPr>
        <w:t xml:space="preserve">. </w:t>
      </w:r>
    </w:p>
    <w:p w14:paraId="08F7259C" w14:textId="7D3DBBCD" w:rsidR="000160DE" w:rsidRPr="000160DE" w:rsidRDefault="000160DE" w:rsidP="000160DE">
      <w:pPr>
        <w:rPr>
          <w:rFonts w:asciiTheme="majorHAnsi" w:hAnsiTheme="majorHAnsi"/>
          <w:b w:val="0"/>
          <w:bCs w:val="0"/>
        </w:rPr>
      </w:pPr>
      <w:r w:rsidRPr="000160DE">
        <w:rPr>
          <w:rFonts w:asciiTheme="majorHAnsi" w:hAnsiTheme="majorHAnsi"/>
          <w:b w:val="0"/>
          <w:bCs w:val="0"/>
        </w:rPr>
        <w:lastRenderedPageBreak/>
        <w:t xml:space="preserve">Your local </w:t>
      </w:r>
      <w:proofErr w:type="spellStart"/>
      <w:r w:rsidR="004E14FC">
        <w:rPr>
          <w:rFonts w:asciiTheme="majorHAnsi" w:hAnsiTheme="majorHAnsi"/>
          <w:b w:val="0"/>
          <w:bCs w:val="0"/>
        </w:rPr>
        <w:t>carers</w:t>
      </w:r>
      <w:proofErr w:type="spellEnd"/>
      <w:r w:rsidR="004E14FC" w:rsidRPr="000160DE">
        <w:rPr>
          <w:rFonts w:asciiTheme="majorHAnsi" w:hAnsiTheme="majorHAnsi"/>
          <w:b w:val="0"/>
          <w:bCs w:val="0"/>
        </w:rPr>
        <w:t xml:space="preserve"> </w:t>
      </w:r>
      <w:proofErr w:type="spellStart"/>
      <w:r w:rsidRPr="000160DE">
        <w:rPr>
          <w:rFonts w:asciiTheme="majorHAnsi" w:hAnsiTheme="majorHAnsi"/>
          <w:b w:val="0"/>
          <w:bCs w:val="0"/>
        </w:rPr>
        <w:t>centre</w:t>
      </w:r>
      <w:proofErr w:type="spellEnd"/>
      <w:r w:rsidRPr="000160DE">
        <w:rPr>
          <w:rFonts w:asciiTheme="majorHAnsi" w:hAnsiTheme="majorHAnsi"/>
          <w:b w:val="0"/>
          <w:bCs w:val="0"/>
        </w:rPr>
        <w:t xml:space="preserve"> will then guide you as to what happens next, based on how they are managing things locally and your own circumstances. </w:t>
      </w:r>
    </w:p>
    <w:p w14:paraId="49697985" w14:textId="351A32A8" w:rsidR="000160DE" w:rsidRPr="00D4492B" w:rsidRDefault="000160DE" w:rsidP="000160DE">
      <w:pPr>
        <w:rPr>
          <w:rFonts w:asciiTheme="majorHAnsi" w:hAnsiTheme="majorHAnsi"/>
          <w:color w:val="006530"/>
        </w:rPr>
      </w:pPr>
      <w:r w:rsidRPr="00BE042B">
        <w:rPr>
          <w:rFonts w:asciiTheme="majorHAnsi" w:hAnsiTheme="majorHAnsi"/>
          <w:color w:val="006530"/>
        </w:rPr>
        <w:t>What PPE do I need?</w:t>
      </w:r>
      <w:r w:rsidR="00BE042B">
        <w:rPr>
          <w:rFonts w:asciiTheme="majorHAnsi" w:hAnsiTheme="majorHAnsi"/>
          <w:color w:val="006530"/>
        </w:rPr>
        <w:br/>
      </w:r>
      <w:r w:rsidR="008114AF">
        <w:rPr>
          <w:rFonts w:asciiTheme="majorHAnsi" w:hAnsiTheme="majorHAnsi"/>
          <w:b w:val="0"/>
          <w:bCs w:val="0"/>
        </w:rPr>
        <w:t>Whether you need to use PPE, and t</w:t>
      </w:r>
      <w:r w:rsidR="008114AF" w:rsidRPr="000160DE">
        <w:rPr>
          <w:rFonts w:asciiTheme="majorHAnsi" w:hAnsiTheme="majorHAnsi"/>
          <w:b w:val="0"/>
          <w:bCs w:val="0"/>
        </w:rPr>
        <w:t>he type of PPE that you need to use</w:t>
      </w:r>
      <w:r w:rsidR="008114AF">
        <w:rPr>
          <w:rFonts w:asciiTheme="majorHAnsi" w:hAnsiTheme="majorHAnsi"/>
          <w:b w:val="0"/>
          <w:bCs w:val="0"/>
        </w:rPr>
        <w:t>,</w:t>
      </w:r>
      <w:r w:rsidR="008114AF" w:rsidRPr="000160DE">
        <w:rPr>
          <w:rFonts w:asciiTheme="majorHAnsi" w:hAnsiTheme="majorHAnsi"/>
          <w:b w:val="0"/>
          <w:bCs w:val="0"/>
        </w:rPr>
        <w:t xml:space="preserve"> will depend on your unique caring situation.</w:t>
      </w:r>
      <w:r w:rsidRPr="000160DE">
        <w:rPr>
          <w:rFonts w:asciiTheme="majorHAnsi" w:hAnsiTheme="majorHAnsi"/>
          <w:b w:val="0"/>
          <w:bCs w:val="0"/>
        </w:rPr>
        <w:t xml:space="preserve"> For example, if you usually wear an apron and gloves in order to carry out personal care, then you should continue to do so. If you</w:t>
      </w:r>
      <w:r w:rsidR="003055D7">
        <w:rPr>
          <w:rFonts w:asciiTheme="majorHAnsi" w:hAnsiTheme="majorHAnsi"/>
          <w:b w:val="0"/>
          <w:bCs w:val="0"/>
        </w:rPr>
        <w:t>,</w:t>
      </w:r>
      <w:r w:rsidRPr="000160DE">
        <w:rPr>
          <w:rFonts w:asciiTheme="majorHAnsi" w:hAnsiTheme="majorHAnsi"/>
          <w:b w:val="0"/>
          <w:bCs w:val="0"/>
        </w:rPr>
        <w:t xml:space="preserve"> or the person you care for</w:t>
      </w:r>
      <w:r w:rsidR="003055D7">
        <w:rPr>
          <w:rFonts w:asciiTheme="majorHAnsi" w:hAnsiTheme="majorHAnsi"/>
          <w:b w:val="0"/>
          <w:bCs w:val="0"/>
        </w:rPr>
        <w:t>,</w:t>
      </w:r>
      <w:r w:rsidRPr="000160DE">
        <w:rPr>
          <w:rFonts w:asciiTheme="majorHAnsi" w:hAnsiTheme="majorHAnsi"/>
          <w:b w:val="0"/>
          <w:bCs w:val="0"/>
        </w:rPr>
        <w:t xml:space="preserve"> is within the shielded group, or symptomatic for coronavirus</w:t>
      </w:r>
      <w:r w:rsidR="003A46B7">
        <w:rPr>
          <w:rFonts w:asciiTheme="majorHAnsi" w:hAnsiTheme="majorHAnsi"/>
          <w:b w:val="0"/>
          <w:bCs w:val="0"/>
        </w:rPr>
        <w:t>,</w:t>
      </w:r>
      <w:r w:rsidRPr="000160DE">
        <w:rPr>
          <w:rFonts w:asciiTheme="majorHAnsi" w:hAnsiTheme="majorHAnsi"/>
          <w:b w:val="0"/>
          <w:bCs w:val="0"/>
        </w:rPr>
        <w:t xml:space="preserve"> you </w:t>
      </w:r>
      <w:r w:rsidR="004E14FC">
        <w:rPr>
          <w:rFonts w:asciiTheme="majorHAnsi" w:hAnsiTheme="majorHAnsi"/>
          <w:b w:val="0"/>
          <w:bCs w:val="0"/>
        </w:rPr>
        <w:t>may</w:t>
      </w:r>
      <w:r w:rsidR="004E14FC" w:rsidRPr="000160DE">
        <w:rPr>
          <w:rFonts w:asciiTheme="majorHAnsi" w:hAnsiTheme="majorHAnsi"/>
          <w:b w:val="0"/>
          <w:bCs w:val="0"/>
        </w:rPr>
        <w:t xml:space="preserve"> </w:t>
      </w:r>
      <w:r w:rsidRPr="000160DE">
        <w:rPr>
          <w:rFonts w:asciiTheme="majorHAnsi" w:hAnsiTheme="majorHAnsi"/>
          <w:b w:val="0"/>
          <w:bCs w:val="0"/>
        </w:rPr>
        <w:t>also</w:t>
      </w:r>
      <w:r w:rsidR="004E14FC">
        <w:rPr>
          <w:rFonts w:asciiTheme="majorHAnsi" w:hAnsiTheme="majorHAnsi"/>
          <w:b w:val="0"/>
          <w:bCs w:val="0"/>
        </w:rPr>
        <w:t xml:space="preserve"> be required to</w:t>
      </w:r>
      <w:r w:rsidRPr="000160DE">
        <w:rPr>
          <w:rFonts w:asciiTheme="majorHAnsi" w:hAnsiTheme="majorHAnsi"/>
          <w:b w:val="0"/>
          <w:bCs w:val="0"/>
        </w:rPr>
        <w:t xml:space="preserve"> wear a mask. You</w:t>
      </w:r>
      <w:r w:rsidR="004E14FC">
        <w:rPr>
          <w:rFonts w:asciiTheme="majorHAnsi" w:hAnsiTheme="majorHAnsi"/>
          <w:b w:val="0"/>
          <w:bCs w:val="0"/>
        </w:rPr>
        <w:t xml:space="preserve"> should read the Scottish Government advice and your local</w:t>
      </w:r>
      <w:r w:rsidRPr="000160DE">
        <w:rPr>
          <w:rFonts w:asciiTheme="majorHAnsi" w:hAnsiTheme="majorHAnsi"/>
          <w:b w:val="0"/>
          <w:bCs w:val="0"/>
        </w:rPr>
        <w:t xml:space="preserve"> </w:t>
      </w:r>
      <w:proofErr w:type="spellStart"/>
      <w:r w:rsidRPr="000160DE">
        <w:rPr>
          <w:rFonts w:asciiTheme="majorHAnsi" w:hAnsiTheme="majorHAnsi"/>
          <w:b w:val="0"/>
          <w:bCs w:val="0"/>
        </w:rPr>
        <w:t>carers</w:t>
      </w:r>
      <w:proofErr w:type="spellEnd"/>
      <w:r w:rsidRPr="000160DE">
        <w:rPr>
          <w:rFonts w:asciiTheme="majorHAnsi" w:hAnsiTheme="majorHAnsi"/>
          <w:b w:val="0"/>
          <w:bCs w:val="0"/>
        </w:rPr>
        <w:t xml:space="preserve"> </w:t>
      </w:r>
      <w:proofErr w:type="spellStart"/>
      <w:r w:rsidRPr="000160DE">
        <w:rPr>
          <w:rFonts w:asciiTheme="majorHAnsi" w:hAnsiTheme="majorHAnsi"/>
          <w:b w:val="0"/>
          <w:bCs w:val="0"/>
        </w:rPr>
        <w:t>centre</w:t>
      </w:r>
      <w:proofErr w:type="spellEnd"/>
      <w:r w:rsidRPr="000160DE">
        <w:rPr>
          <w:rFonts w:asciiTheme="majorHAnsi" w:hAnsiTheme="majorHAnsi"/>
          <w:b w:val="0"/>
          <w:bCs w:val="0"/>
        </w:rPr>
        <w:t xml:space="preserve"> will be able to help you with understanding what you need to wear and when. </w:t>
      </w:r>
    </w:p>
    <w:p w14:paraId="1AC550BE" w14:textId="0EA2B109" w:rsidR="000160DE" w:rsidRPr="000160DE" w:rsidRDefault="000160DE" w:rsidP="000160DE">
      <w:pPr>
        <w:rPr>
          <w:rFonts w:asciiTheme="majorHAnsi" w:hAnsiTheme="majorHAnsi"/>
          <w:b w:val="0"/>
          <w:bCs w:val="0"/>
        </w:rPr>
      </w:pPr>
      <w:r w:rsidRPr="00D4492B">
        <w:rPr>
          <w:rFonts w:asciiTheme="majorHAnsi" w:hAnsiTheme="majorHAnsi"/>
          <w:color w:val="006530"/>
        </w:rPr>
        <w:t xml:space="preserve">I can still get PPE in the way I normally </w:t>
      </w:r>
      <w:proofErr w:type="gramStart"/>
      <w:r w:rsidRPr="00D4492B">
        <w:rPr>
          <w:rFonts w:asciiTheme="majorHAnsi" w:hAnsiTheme="majorHAnsi"/>
          <w:color w:val="006530"/>
        </w:rPr>
        <w:t>do,</w:t>
      </w:r>
      <w:proofErr w:type="gramEnd"/>
      <w:r w:rsidRPr="00D4492B">
        <w:rPr>
          <w:rFonts w:asciiTheme="majorHAnsi" w:hAnsiTheme="majorHAnsi"/>
          <w:color w:val="006530"/>
        </w:rPr>
        <w:t xml:space="preserve"> do I now need to</w:t>
      </w:r>
      <w:r w:rsidR="003A46B7">
        <w:rPr>
          <w:rFonts w:asciiTheme="majorHAnsi" w:hAnsiTheme="majorHAnsi"/>
          <w:color w:val="006530"/>
        </w:rPr>
        <w:t xml:space="preserve"> order through my local </w:t>
      </w:r>
      <w:proofErr w:type="spellStart"/>
      <w:r w:rsidR="004E14FC">
        <w:rPr>
          <w:rFonts w:asciiTheme="majorHAnsi" w:hAnsiTheme="majorHAnsi"/>
          <w:color w:val="006530"/>
        </w:rPr>
        <w:t>carers</w:t>
      </w:r>
      <w:proofErr w:type="spellEnd"/>
      <w:r w:rsidR="004E14FC">
        <w:rPr>
          <w:rFonts w:asciiTheme="majorHAnsi" w:hAnsiTheme="majorHAnsi"/>
          <w:color w:val="006530"/>
        </w:rPr>
        <w:t xml:space="preserve"> </w:t>
      </w:r>
      <w:proofErr w:type="spellStart"/>
      <w:r w:rsidR="004E14FC">
        <w:rPr>
          <w:rFonts w:asciiTheme="majorHAnsi" w:hAnsiTheme="majorHAnsi"/>
          <w:color w:val="006530"/>
        </w:rPr>
        <w:t>centre</w:t>
      </w:r>
      <w:proofErr w:type="spellEnd"/>
      <w:r w:rsidR="004E14FC">
        <w:rPr>
          <w:rFonts w:asciiTheme="majorHAnsi" w:hAnsiTheme="majorHAnsi"/>
          <w:color w:val="006530"/>
        </w:rPr>
        <w:t xml:space="preserve"> </w:t>
      </w:r>
      <w:r w:rsidR="003A46B7">
        <w:rPr>
          <w:rFonts w:asciiTheme="majorHAnsi" w:hAnsiTheme="majorHAnsi"/>
          <w:color w:val="006530"/>
        </w:rPr>
        <w:t>instead</w:t>
      </w:r>
      <w:r w:rsidRPr="00D4492B">
        <w:rPr>
          <w:rFonts w:asciiTheme="majorHAnsi" w:hAnsiTheme="majorHAnsi"/>
          <w:color w:val="006530"/>
        </w:rPr>
        <w:t xml:space="preserve">? </w:t>
      </w:r>
      <w:r w:rsidRPr="00D4492B">
        <w:rPr>
          <w:rFonts w:asciiTheme="majorHAnsi" w:hAnsiTheme="majorHAnsi"/>
          <w:color w:val="006530"/>
        </w:rPr>
        <w:br/>
      </w:r>
      <w:r w:rsidRPr="000160DE">
        <w:rPr>
          <w:rFonts w:asciiTheme="majorHAnsi" w:hAnsiTheme="majorHAnsi"/>
          <w:b w:val="0"/>
          <w:bCs w:val="0"/>
        </w:rPr>
        <w:t xml:space="preserve">No, if you are still able to access </w:t>
      </w:r>
      <w:r w:rsidR="00D4492B">
        <w:rPr>
          <w:rFonts w:asciiTheme="majorHAnsi" w:hAnsiTheme="majorHAnsi"/>
          <w:b w:val="0"/>
          <w:bCs w:val="0"/>
        </w:rPr>
        <w:t xml:space="preserve">affordable </w:t>
      </w:r>
      <w:r w:rsidRPr="000160DE">
        <w:rPr>
          <w:rFonts w:asciiTheme="majorHAnsi" w:hAnsiTheme="majorHAnsi"/>
          <w:b w:val="0"/>
          <w:bCs w:val="0"/>
        </w:rPr>
        <w:t>PPE that you require through your normal supply routes, or if you already have a stock</w:t>
      </w:r>
      <w:r w:rsidR="00D4492B">
        <w:rPr>
          <w:rFonts w:asciiTheme="majorHAnsi" w:hAnsiTheme="majorHAnsi"/>
          <w:b w:val="0"/>
          <w:bCs w:val="0"/>
        </w:rPr>
        <w:t xml:space="preserve">, </w:t>
      </w:r>
      <w:r w:rsidRPr="000160DE">
        <w:rPr>
          <w:rFonts w:asciiTheme="majorHAnsi" w:hAnsiTheme="majorHAnsi"/>
          <w:b w:val="0"/>
          <w:bCs w:val="0"/>
        </w:rPr>
        <w:t>then you should continue to use it. It may be that you have a stock of gloves and aprons but you now need masks</w:t>
      </w:r>
      <w:r w:rsidR="00D4492B">
        <w:rPr>
          <w:rFonts w:asciiTheme="majorHAnsi" w:hAnsiTheme="majorHAnsi"/>
          <w:b w:val="0"/>
          <w:bCs w:val="0"/>
        </w:rPr>
        <w:t xml:space="preserve">.  If so, you can </w:t>
      </w:r>
      <w:r w:rsidRPr="000160DE">
        <w:rPr>
          <w:rFonts w:asciiTheme="majorHAnsi" w:hAnsiTheme="majorHAnsi"/>
          <w:b w:val="0"/>
          <w:bCs w:val="0"/>
        </w:rPr>
        <w:t xml:space="preserve">access them through your </w:t>
      </w:r>
      <w:r w:rsidR="004E14FC">
        <w:rPr>
          <w:rFonts w:asciiTheme="majorHAnsi" w:hAnsiTheme="majorHAnsi"/>
          <w:b w:val="0"/>
          <w:bCs w:val="0"/>
        </w:rPr>
        <w:t xml:space="preserve">local </w:t>
      </w:r>
      <w:proofErr w:type="spellStart"/>
      <w:r w:rsidR="004E14FC">
        <w:rPr>
          <w:rFonts w:asciiTheme="majorHAnsi" w:hAnsiTheme="majorHAnsi"/>
          <w:b w:val="0"/>
          <w:bCs w:val="0"/>
        </w:rPr>
        <w:t>carers</w:t>
      </w:r>
      <w:proofErr w:type="spellEnd"/>
      <w:r w:rsidR="004E14FC">
        <w:rPr>
          <w:rFonts w:asciiTheme="majorHAnsi" w:hAnsiTheme="majorHAnsi"/>
          <w:b w:val="0"/>
          <w:bCs w:val="0"/>
        </w:rPr>
        <w:t xml:space="preserve"> </w:t>
      </w:r>
      <w:proofErr w:type="spellStart"/>
      <w:r w:rsidRPr="000160DE">
        <w:rPr>
          <w:rFonts w:asciiTheme="majorHAnsi" w:hAnsiTheme="majorHAnsi"/>
          <w:b w:val="0"/>
          <w:bCs w:val="0"/>
        </w:rPr>
        <w:t>centre</w:t>
      </w:r>
      <w:proofErr w:type="spellEnd"/>
      <w:r w:rsidRPr="000160DE">
        <w:rPr>
          <w:rFonts w:asciiTheme="majorHAnsi" w:hAnsiTheme="majorHAnsi"/>
          <w:b w:val="0"/>
          <w:bCs w:val="0"/>
        </w:rPr>
        <w:t xml:space="preserve">. </w:t>
      </w:r>
    </w:p>
    <w:p w14:paraId="02CBE225" w14:textId="43CB3677" w:rsidR="000160DE" w:rsidRPr="00D4492B" w:rsidRDefault="000160DE" w:rsidP="000160DE">
      <w:pPr>
        <w:rPr>
          <w:rFonts w:asciiTheme="majorHAnsi" w:hAnsiTheme="majorHAnsi"/>
          <w:color w:val="006530"/>
        </w:rPr>
      </w:pPr>
      <w:r w:rsidRPr="00BE042B">
        <w:rPr>
          <w:rFonts w:asciiTheme="majorHAnsi" w:hAnsiTheme="majorHAnsi"/>
          <w:color w:val="006530"/>
        </w:rPr>
        <w:t>How do I know if I am using PPE correctly?</w:t>
      </w:r>
      <w:r w:rsidR="00BE042B">
        <w:rPr>
          <w:rFonts w:asciiTheme="majorHAnsi" w:hAnsiTheme="majorHAnsi"/>
          <w:color w:val="006530"/>
        </w:rPr>
        <w:br/>
      </w:r>
      <w:r w:rsidR="008114AF" w:rsidRPr="000160DE">
        <w:rPr>
          <w:rFonts w:asciiTheme="majorHAnsi" w:hAnsiTheme="majorHAnsi"/>
          <w:b w:val="0"/>
          <w:bCs w:val="0"/>
        </w:rPr>
        <w:t>Using PPE for the first time, or using items you are not familiar with</w:t>
      </w:r>
      <w:r w:rsidR="008114AF">
        <w:rPr>
          <w:rFonts w:asciiTheme="majorHAnsi" w:hAnsiTheme="majorHAnsi"/>
          <w:b w:val="0"/>
          <w:bCs w:val="0"/>
        </w:rPr>
        <w:t>,</w:t>
      </w:r>
      <w:r w:rsidR="008114AF" w:rsidRPr="000160DE">
        <w:rPr>
          <w:rFonts w:asciiTheme="majorHAnsi" w:hAnsiTheme="majorHAnsi"/>
          <w:b w:val="0"/>
          <w:bCs w:val="0"/>
        </w:rPr>
        <w:t xml:space="preserve"> can </w:t>
      </w:r>
      <w:r w:rsidR="008114AF">
        <w:rPr>
          <w:rFonts w:asciiTheme="majorHAnsi" w:hAnsiTheme="majorHAnsi"/>
          <w:b w:val="0"/>
          <w:bCs w:val="0"/>
        </w:rPr>
        <w:t>sometimes be</w:t>
      </w:r>
      <w:r w:rsidR="008114AF" w:rsidRPr="000160DE">
        <w:rPr>
          <w:rFonts w:asciiTheme="majorHAnsi" w:hAnsiTheme="majorHAnsi"/>
          <w:b w:val="0"/>
          <w:bCs w:val="0"/>
        </w:rPr>
        <w:t xml:space="preserve"> confusing. There are guides to help you get to grips with ‘donning and doffing’</w:t>
      </w:r>
      <w:r w:rsidR="008114AF">
        <w:rPr>
          <w:rFonts w:asciiTheme="majorHAnsi" w:hAnsiTheme="majorHAnsi"/>
          <w:b w:val="0"/>
          <w:bCs w:val="0"/>
        </w:rPr>
        <w:t xml:space="preserve"> PPE</w:t>
      </w:r>
      <w:r w:rsidR="008114AF" w:rsidRPr="000160DE">
        <w:rPr>
          <w:rFonts w:asciiTheme="majorHAnsi" w:hAnsiTheme="majorHAnsi"/>
          <w:b w:val="0"/>
          <w:bCs w:val="0"/>
        </w:rPr>
        <w:t xml:space="preserve"> (</w:t>
      </w:r>
      <w:r w:rsidR="008114AF">
        <w:rPr>
          <w:rFonts w:asciiTheme="majorHAnsi" w:hAnsiTheme="majorHAnsi"/>
          <w:b w:val="0"/>
          <w:bCs w:val="0"/>
        </w:rPr>
        <w:t>that means putting</w:t>
      </w:r>
      <w:r w:rsidR="008114AF" w:rsidRPr="000160DE">
        <w:rPr>
          <w:rFonts w:asciiTheme="majorHAnsi" w:hAnsiTheme="majorHAnsi"/>
          <w:b w:val="0"/>
          <w:bCs w:val="0"/>
        </w:rPr>
        <w:t xml:space="preserve"> it on and</w:t>
      </w:r>
      <w:r w:rsidR="008114AF">
        <w:rPr>
          <w:rFonts w:asciiTheme="majorHAnsi" w:hAnsiTheme="majorHAnsi"/>
          <w:b w:val="0"/>
          <w:bCs w:val="0"/>
        </w:rPr>
        <w:t xml:space="preserve"> taking it</w:t>
      </w:r>
      <w:r w:rsidR="008114AF" w:rsidRPr="000160DE">
        <w:rPr>
          <w:rFonts w:asciiTheme="majorHAnsi" w:hAnsiTheme="majorHAnsi"/>
          <w:b w:val="0"/>
          <w:bCs w:val="0"/>
        </w:rPr>
        <w:t xml:space="preserve"> off safely)</w:t>
      </w:r>
      <w:r w:rsidR="008114AF">
        <w:rPr>
          <w:rFonts w:asciiTheme="majorHAnsi" w:hAnsiTheme="majorHAnsi"/>
          <w:b w:val="0"/>
          <w:bCs w:val="0"/>
        </w:rPr>
        <w:t xml:space="preserve">. </w:t>
      </w:r>
      <w:r w:rsidR="008114AF" w:rsidRPr="000160DE">
        <w:rPr>
          <w:rFonts w:asciiTheme="majorHAnsi" w:hAnsiTheme="majorHAnsi"/>
          <w:b w:val="0"/>
          <w:bCs w:val="0"/>
        </w:rPr>
        <w:t>You might find this video by Health Protection Scotland useful</w:t>
      </w:r>
      <w:r w:rsidR="008114AF">
        <w:rPr>
          <w:rFonts w:asciiTheme="majorHAnsi" w:hAnsiTheme="majorHAnsi"/>
          <w:b w:val="0"/>
          <w:bCs w:val="0"/>
        </w:rPr>
        <w:t>:</w:t>
      </w:r>
      <w:r w:rsidRPr="000160DE">
        <w:rPr>
          <w:rFonts w:asciiTheme="majorHAnsi" w:hAnsiTheme="majorHAnsi"/>
          <w:b w:val="0"/>
          <w:bCs w:val="0"/>
        </w:rPr>
        <w:t xml:space="preserve"> </w:t>
      </w:r>
      <w:hyperlink r:id="rId10" w:history="1">
        <w:r w:rsidRPr="000160DE">
          <w:rPr>
            <w:rStyle w:val="Hyperlink"/>
            <w:rFonts w:asciiTheme="majorHAnsi" w:hAnsiTheme="majorHAnsi"/>
            <w:b w:val="0"/>
            <w:bCs w:val="0"/>
          </w:rPr>
          <w:t>https://vimeo.com/393951705</w:t>
        </w:r>
      </w:hyperlink>
    </w:p>
    <w:p w14:paraId="78F38392" w14:textId="7F77A349" w:rsidR="000160DE" w:rsidRPr="000160DE" w:rsidRDefault="000160DE" w:rsidP="000160DE">
      <w:pPr>
        <w:rPr>
          <w:rFonts w:asciiTheme="majorHAnsi" w:hAnsiTheme="majorHAnsi"/>
          <w:b w:val="0"/>
          <w:bCs w:val="0"/>
        </w:rPr>
      </w:pPr>
      <w:r w:rsidRPr="000160DE">
        <w:rPr>
          <w:rFonts w:asciiTheme="majorHAnsi" w:hAnsiTheme="majorHAnsi"/>
          <w:b w:val="0"/>
          <w:bCs w:val="0"/>
        </w:rPr>
        <w:t xml:space="preserve">It might also be useful to remind yourself of the general advice on </w:t>
      </w:r>
      <w:r w:rsidR="000848A6">
        <w:rPr>
          <w:rFonts w:asciiTheme="majorHAnsi" w:hAnsiTheme="majorHAnsi"/>
          <w:b w:val="0"/>
          <w:bCs w:val="0"/>
        </w:rPr>
        <w:t xml:space="preserve">infection control and good hand hygiene </w:t>
      </w:r>
      <w:r w:rsidRPr="000160DE">
        <w:rPr>
          <w:rFonts w:asciiTheme="majorHAnsi" w:hAnsiTheme="majorHAnsi"/>
          <w:b w:val="0"/>
          <w:bCs w:val="0"/>
        </w:rPr>
        <w:t xml:space="preserve">on the NHS Inform website here </w:t>
      </w:r>
      <w:hyperlink r:id="rId11" w:history="1">
        <w:r w:rsidRPr="000160DE">
          <w:rPr>
            <w:rStyle w:val="Hyperlink"/>
            <w:rFonts w:asciiTheme="majorHAnsi" w:hAnsiTheme="majorHAnsi"/>
            <w:b w:val="0"/>
            <w:bCs w:val="0"/>
          </w:rPr>
          <w:t>https://www.nhsinform.scot/illnesses-and-conditions/infections-and-poisoning/coronavirus-covid-19</w:t>
        </w:r>
      </w:hyperlink>
    </w:p>
    <w:p w14:paraId="219D626D" w14:textId="070EB8E3" w:rsidR="000160DE" w:rsidRPr="00BE042B" w:rsidRDefault="000160DE" w:rsidP="000160DE">
      <w:pPr>
        <w:rPr>
          <w:rFonts w:asciiTheme="majorHAnsi" w:hAnsiTheme="majorHAnsi"/>
          <w:color w:val="006530"/>
        </w:rPr>
      </w:pPr>
      <w:r w:rsidRPr="00BE042B">
        <w:rPr>
          <w:rFonts w:asciiTheme="majorHAnsi" w:hAnsiTheme="majorHAnsi"/>
          <w:color w:val="006530"/>
        </w:rPr>
        <w:t>Where can I go for more information?</w:t>
      </w:r>
      <w:r w:rsidR="00BE042B">
        <w:rPr>
          <w:rFonts w:asciiTheme="majorHAnsi" w:hAnsiTheme="majorHAnsi"/>
          <w:color w:val="006530"/>
        </w:rPr>
        <w:br/>
      </w:r>
      <w:r w:rsidRPr="000160DE">
        <w:rPr>
          <w:rFonts w:asciiTheme="majorHAnsi" w:hAnsiTheme="majorHAnsi"/>
          <w:b w:val="0"/>
          <w:bCs w:val="0"/>
        </w:rPr>
        <w:t xml:space="preserve">Full </w:t>
      </w:r>
      <w:r w:rsidR="004E14FC">
        <w:rPr>
          <w:rFonts w:asciiTheme="majorHAnsi" w:hAnsiTheme="majorHAnsi"/>
          <w:b w:val="0"/>
          <w:bCs w:val="0"/>
        </w:rPr>
        <w:t>advice</w:t>
      </w:r>
      <w:r w:rsidR="004E14FC" w:rsidRPr="000160DE">
        <w:rPr>
          <w:rFonts w:asciiTheme="majorHAnsi" w:hAnsiTheme="majorHAnsi"/>
          <w:b w:val="0"/>
          <w:bCs w:val="0"/>
        </w:rPr>
        <w:t xml:space="preserve"> </w:t>
      </w:r>
      <w:r w:rsidRPr="000160DE">
        <w:rPr>
          <w:rFonts w:asciiTheme="majorHAnsi" w:hAnsiTheme="majorHAnsi"/>
          <w:b w:val="0"/>
          <w:bCs w:val="0"/>
        </w:rPr>
        <w:t xml:space="preserve">for unpaid </w:t>
      </w:r>
      <w:proofErr w:type="spellStart"/>
      <w:r w:rsidRPr="000160DE">
        <w:rPr>
          <w:rFonts w:asciiTheme="majorHAnsi" w:hAnsiTheme="majorHAnsi"/>
          <w:b w:val="0"/>
          <w:bCs w:val="0"/>
        </w:rPr>
        <w:t>carers</w:t>
      </w:r>
      <w:proofErr w:type="spellEnd"/>
      <w:r w:rsidR="004E14FC">
        <w:rPr>
          <w:rFonts w:asciiTheme="majorHAnsi" w:hAnsiTheme="majorHAnsi"/>
          <w:b w:val="0"/>
          <w:bCs w:val="0"/>
        </w:rPr>
        <w:t xml:space="preserve"> providing personal care, including information on when to wear PPE,</w:t>
      </w:r>
      <w:r w:rsidRPr="000160DE">
        <w:rPr>
          <w:rFonts w:asciiTheme="majorHAnsi" w:hAnsiTheme="majorHAnsi"/>
          <w:b w:val="0"/>
          <w:bCs w:val="0"/>
        </w:rPr>
        <w:t xml:space="preserve"> is available on the Scottish Government website here </w:t>
      </w:r>
      <w:hyperlink r:id="rId12" w:history="1">
        <w:r w:rsidRPr="000160DE">
          <w:rPr>
            <w:rStyle w:val="Hyperlink"/>
            <w:rFonts w:asciiTheme="majorHAnsi" w:hAnsiTheme="majorHAnsi"/>
            <w:b w:val="0"/>
            <w:bCs w:val="0"/>
          </w:rPr>
          <w:t>https://www.gov.scot/publications/coronavirus-covid-19-advice-for-unpaid-carers-providing-personal-care/pages/overview/</w:t>
        </w:r>
      </w:hyperlink>
    </w:p>
    <w:p w14:paraId="2DD5B056" w14:textId="10DD728F" w:rsidR="000160DE" w:rsidRPr="000160DE" w:rsidRDefault="000160DE" w:rsidP="000160DE">
      <w:pPr>
        <w:rPr>
          <w:rFonts w:asciiTheme="majorHAnsi" w:hAnsiTheme="majorHAnsi"/>
          <w:b w:val="0"/>
          <w:bCs w:val="0"/>
        </w:rPr>
      </w:pPr>
      <w:r w:rsidRPr="00DC33F2">
        <w:rPr>
          <w:noProof/>
          <w:color w:val="000090"/>
          <w:lang w:val="en-GB" w:eastAsia="en-GB"/>
        </w:rPr>
        <mc:AlternateContent>
          <mc:Choice Requires="wps">
            <w:drawing>
              <wp:anchor distT="0" distB="0" distL="114300" distR="114300" simplePos="0" relativeHeight="251660288" behindDoc="0" locked="0" layoutInCell="1" allowOverlap="1" wp14:anchorId="29FB933B" wp14:editId="06343579">
                <wp:simplePos x="0" y="0"/>
                <wp:positionH relativeFrom="column">
                  <wp:posOffset>-119380</wp:posOffset>
                </wp:positionH>
                <wp:positionV relativeFrom="paragraph">
                  <wp:posOffset>156210</wp:posOffset>
                </wp:positionV>
                <wp:extent cx="5715000" cy="212471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715000" cy="2124710"/>
                        </a:xfrm>
                        <a:prstGeom prst="rect">
                          <a:avLst/>
                        </a:prstGeom>
                        <a:solidFill>
                          <a:srgbClr val="AFD4F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A87E7A" w14:textId="2CF45896" w:rsidR="000160DE" w:rsidRPr="000160DE" w:rsidRDefault="000160DE" w:rsidP="000160DE">
                            <w:pPr>
                              <w:pStyle w:val="HTMLPreformatted"/>
                              <w:rPr>
                                <w:rFonts w:asciiTheme="majorHAnsi" w:hAnsiTheme="majorHAnsi"/>
                                <w:sz w:val="24"/>
                                <w:szCs w:val="24"/>
                              </w:rPr>
                            </w:pPr>
                            <w:r w:rsidRPr="00F45175">
                              <w:rPr>
                                <w:rFonts w:asciiTheme="majorHAnsi" w:hAnsiTheme="majorHAnsi"/>
                                <w:color w:val="000090"/>
                                <w:sz w:val="28"/>
                                <w:szCs w:val="28"/>
                              </w:rPr>
                              <w:t>Further Information</w:t>
                            </w:r>
                            <w:r>
                              <w:rPr>
                                <w:rFonts w:asciiTheme="majorHAnsi" w:hAnsiTheme="majorHAnsi"/>
                                <w:color w:val="000090"/>
                                <w:sz w:val="28"/>
                                <w:szCs w:val="28"/>
                              </w:rPr>
                              <w:br/>
                            </w:r>
                            <w:r>
                              <w:rPr>
                                <w:rFonts w:asciiTheme="majorHAnsi" w:hAnsiTheme="majorHAnsi"/>
                                <w:sz w:val="24"/>
                                <w:szCs w:val="24"/>
                              </w:rPr>
                              <w:t xml:space="preserve">Kate Hogarth, Shared Care Scotland, </w:t>
                            </w:r>
                            <w:hyperlink r:id="rId13" w:history="1">
                              <w:r w:rsidRPr="00466370">
                                <w:rPr>
                                  <w:rStyle w:val="Hyperlink"/>
                                  <w:rFonts w:asciiTheme="majorHAnsi" w:hAnsiTheme="majorHAnsi"/>
                                  <w:sz w:val="24"/>
                                  <w:szCs w:val="24"/>
                                </w:rPr>
                                <w:t>Kate.Hogarth@sharedcarescotland.com</w:t>
                              </w:r>
                            </w:hyperlink>
                            <w:r>
                              <w:rPr>
                                <w:rStyle w:val="Hyperlink"/>
                                <w:rFonts w:asciiTheme="majorHAnsi" w:hAnsiTheme="majorHAnsi"/>
                                <w:sz w:val="24"/>
                                <w:szCs w:val="24"/>
                              </w:rPr>
                              <w:br/>
                            </w:r>
                          </w:p>
                          <w:p w14:paraId="67F30B6E" w14:textId="29F9AE82" w:rsidR="000160DE" w:rsidRPr="005100A0" w:rsidRDefault="000160DE" w:rsidP="000160DE">
                            <w:pPr>
                              <w:rPr>
                                <w:rStyle w:val="Hyperlink"/>
                                <w:rFonts w:asciiTheme="majorHAnsi" w:hAnsiTheme="majorHAnsi"/>
                                <w:b w:val="0"/>
                                <w:color w:val="000090"/>
                                <w:sz w:val="28"/>
                                <w:szCs w:val="28"/>
                                <w:u w:val="none"/>
                              </w:rPr>
                            </w:pPr>
                            <w:r>
                              <w:rPr>
                                <w:rFonts w:asciiTheme="majorHAnsi" w:hAnsiTheme="majorHAnsi"/>
                                <w:b w:val="0"/>
                              </w:rPr>
                              <w:t xml:space="preserve">Claire Cairns, </w:t>
                            </w:r>
                            <w:r w:rsidRPr="00F45175">
                              <w:rPr>
                                <w:rFonts w:asciiTheme="majorHAnsi" w:hAnsiTheme="majorHAnsi"/>
                                <w:b w:val="0"/>
                              </w:rPr>
                              <w:t>The Coalition of Carers in Scotland</w:t>
                            </w:r>
                            <w:r>
                              <w:rPr>
                                <w:rFonts w:asciiTheme="majorHAnsi" w:hAnsiTheme="majorHAnsi"/>
                                <w:b w:val="0"/>
                              </w:rPr>
                              <w:t xml:space="preserve"> </w:t>
                            </w:r>
                            <w:hyperlink r:id="rId14" w:history="1">
                              <w:r w:rsidRPr="00F45175">
                                <w:rPr>
                                  <w:rStyle w:val="Hyperlink"/>
                                  <w:rFonts w:asciiTheme="majorHAnsi" w:hAnsiTheme="majorHAnsi"/>
                                  <w:b w:val="0"/>
                                </w:rPr>
                                <w:t>coalition@carersnet.org</w:t>
                              </w:r>
                            </w:hyperlink>
                          </w:p>
                          <w:p w14:paraId="720A6A74" w14:textId="77777777" w:rsidR="000160DE" w:rsidRDefault="000160DE" w:rsidP="000160DE">
                            <w:pPr>
                              <w:pStyle w:val="HTMLPreformatted"/>
                              <w:rPr>
                                <w:rStyle w:val="Hyperlink"/>
                                <w:rFonts w:asciiTheme="majorHAnsi" w:hAnsiTheme="majorHAnsi"/>
                                <w:sz w:val="24"/>
                                <w:szCs w:val="24"/>
                              </w:rPr>
                            </w:pPr>
                            <w:r w:rsidRPr="00F45175">
                              <w:rPr>
                                <w:rFonts w:asciiTheme="majorHAnsi" w:hAnsiTheme="majorHAnsi"/>
                                <w:sz w:val="24"/>
                                <w:szCs w:val="24"/>
                              </w:rPr>
                              <w:t xml:space="preserve">Fiona Collie, Carers Scotland </w:t>
                            </w:r>
                            <w:hyperlink r:id="rId15" w:history="1">
                              <w:r w:rsidRPr="00C77213">
                                <w:rPr>
                                  <w:rStyle w:val="Hyperlink"/>
                                  <w:rFonts w:asciiTheme="majorHAnsi" w:hAnsiTheme="majorHAnsi"/>
                                  <w:sz w:val="24"/>
                                  <w:szCs w:val="24"/>
                                </w:rPr>
                                <w:t>fiona.collie@carerscotland.org</w:t>
                              </w:r>
                            </w:hyperlink>
                          </w:p>
                          <w:p w14:paraId="14A2C8C6" w14:textId="77777777" w:rsidR="000160DE" w:rsidRDefault="000160DE" w:rsidP="000160DE">
                            <w:pPr>
                              <w:pStyle w:val="HTMLPreformatted"/>
                              <w:rPr>
                                <w:rStyle w:val="Hyperlink"/>
                                <w:rFonts w:asciiTheme="majorHAnsi" w:hAnsiTheme="majorHAnsi"/>
                                <w:sz w:val="24"/>
                                <w:szCs w:val="24"/>
                              </w:rPr>
                            </w:pPr>
                          </w:p>
                          <w:p w14:paraId="43FD054F" w14:textId="77777777" w:rsidR="000160DE" w:rsidRDefault="000160DE" w:rsidP="000160DE">
                            <w:pPr>
                              <w:pStyle w:val="HTMLPreformatted"/>
                              <w:rPr>
                                <w:rFonts w:asciiTheme="majorHAnsi" w:hAnsiTheme="majorHAnsi"/>
                                <w:sz w:val="24"/>
                                <w:szCs w:val="24"/>
                              </w:rPr>
                            </w:pPr>
                            <w:r w:rsidRPr="00DA1008">
                              <w:rPr>
                                <w:rFonts w:asciiTheme="majorHAnsi" w:hAnsiTheme="majorHAnsi"/>
                                <w:sz w:val="24"/>
                                <w:szCs w:val="24"/>
                              </w:rPr>
                              <w:t xml:space="preserve">Suzanne Munday, MECOPP </w:t>
                            </w:r>
                            <w:hyperlink r:id="rId16" w:history="1">
                              <w:r w:rsidRPr="00466370">
                                <w:rPr>
                                  <w:rStyle w:val="Hyperlink"/>
                                  <w:rFonts w:asciiTheme="majorHAnsi" w:hAnsiTheme="majorHAnsi"/>
                                  <w:sz w:val="24"/>
                                  <w:szCs w:val="24"/>
                                </w:rPr>
                                <w:t>suzanne@mecopp.org.uk</w:t>
                              </w:r>
                            </w:hyperlink>
                          </w:p>
                          <w:p w14:paraId="5CC17613" w14:textId="77777777" w:rsidR="000160DE" w:rsidRPr="00DA1008" w:rsidRDefault="000160DE" w:rsidP="000160DE">
                            <w:pPr>
                              <w:pStyle w:val="HTMLPreformatted"/>
                              <w:rPr>
                                <w:rFonts w:asciiTheme="majorHAnsi" w:hAnsiTheme="majorHAnsi"/>
                                <w:sz w:val="24"/>
                                <w:szCs w:val="24"/>
                              </w:rPr>
                            </w:pPr>
                          </w:p>
                          <w:p w14:paraId="04DB9098" w14:textId="5AD79CD4" w:rsidR="000160DE" w:rsidRDefault="000160DE" w:rsidP="000160DE">
                            <w:pPr>
                              <w:pStyle w:val="HTMLPreformatted"/>
                              <w:rPr>
                                <w:rFonts w:asciiTheme="majorHAnsi" w:hAnsiTheme="majorHAnsi"/>
                                <w:sz w:val="24"/>
                                <w:szCs w:val="24"/>
                              </w:rPr>
                            </w:pPr>
                            <w:r>
                              <w:rPr>
                                <w:rFonts w:asciiTheme="majorHAnsi" w:hAnsiTheme="majorHAnsi"/>
                                <w:sz w:val="24"/>
                                <w:szCs w:val="24"/>
                              </w:rPr>
                              <w:t>Paul Traynor, Carers Trust</w:t>
                            </w:r>
                            <w:r w:rsidR="004E14FC">
                              <w:rPr>
                                <w:rFonts w:asciiTheme="majorHAnsi" w:hAnsiTheme="majorHAnsi"/>
                                <w:sz w:val="24"/>
                                <w:szCs w:val="24"/>
                              </w:rPr>
                              <w:t xml:space="preserve"> Scotland</w:t>
                            </w:r>
                            <w:r>
                              <w:rPr>
                                <w:rFonts w:asciiTheme="majorHAnsi" w:hAnsiTheme="majorHAnsi"/>
                                <w:sz w:val="24"/>
                                <w:szCs w:val="24"/>
                              </w:rPr>
                              <w:t xml:space="preserve"> </w:t>
                            </w:r>
                            <w:hyperlink r:id="rId17" w:history="1">
                              <w:r w:rsidRPr="00466370">
                                <w:rPr>
                                  <w:rStyle w:val="Hyperlink"/>
                                  <w:rFonts w:asciiTheme="majorHAnsi" w:hAnsiTheme="majorHAnsi"/>
                                  <w:sz w:val="24"/>
                                  <w:szCs w:val="24"/>
                                </w:rPr>
                                <w:t>ptraynor@carers.org</w:t>
                              </w:r>
                            </w:hyperlink>
                            <w:r>
                              <w:rPr>
                                <w:rFonts w:asciiTheme="majorHAnsi" w:hAnsiTheme="majorHAnsi"/>
                                <w:sz w:val="24"/>
                                <w:szCs w:val="24"/>
                              </w:rPr>
                              <w:br/>
                            </w:r>
                          </w:p>
                          <w:p w14:paraId="174AA446" w14:textId="77777777" w:rsidR="000160DE" w:rsidRPr="00F45175" w:rsidRDefault="000160DE" w:rsidP="000160DE">
                            <w:pPr>
                              <w:pStyle w:val="HTMLPreformatted"/>
                              <w:rPr>
                                <w:rFonts w:asciiTheme="majorHAnsi" w:hAnsiTheme="majorHAnsi"/>
                                <w:sz w:val="24"/>
                                <w:szCs w:val="24"/>
                              </w:rPr>
                            </w:pPr>
                          </w:p>
                          <w:p w14:paraId="258CDEFB" w14:textId="77777777" w:rsidR="000160DE" w:rsidRDefault="000160DE" w:rsidP="000160DE">
                            <w:pPr>
                              <w:rPr>
                                <w:rFonts w:asciiTheme="majorHAnsi" w:hAnsiTheme="majorHAnsi"/>
                                <w:color w:val="FFFFFF" w:themeColor="background1"/>
                              </w:rPr>
                            </w:pPr>
                          </w:p>
                          <w:p w14:paraId="28531CF3" w14:textId="77777777" w:rsidR="000160DE" w:rsidRDefault="000160DE" w:rsidP="000160DE">
                            <w:pPr>
                              <w:rPr>
                                <w:rFonts w:asciiTheme="majorHAnsi" w:hAnsiTheme="majorHAnsi"/>
                                <w:color w:val="FFFFFF" w:themeColor="background1"/>
                              </w:rPr>
                            </w:pPr>
                          </w:p>
                          <w:p w14:paraId="178A60FC" w14:textId="77777777" w:rsidR="000160DE" w:rsidRPr="008C4B82" w:rsidRDefault="000160DE" w:rsidP="000160DE">
                            <w:pPr>
                              <w:rPr>
                                <w:rFonts w:asciiTheme="majorHAnsi" w:hAnsiTheme="majorHAnsi"/>
                                <w:color w:val="FFFFFF" w:themeColor="background1"/>
                              </w:rPr>
                            </w:pPr>
                          </w:p>
                          <w:p w14:paraId="32B75AB2" w14:textId="77777777" w:rsidR="000160DE" w:rsidRDefault="000160DE" w:rsidP="000160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9FB933B" id="_x0000_t202" coordsize="21600,21600" o:spt="202" path="m,l,21600r21600,l21600,xe">
                <v:stroke joinstyle="miter"/>
                <v:path gradientshapeok="t" o:connecttype="rect"/>
              </v:shapetype>
              <v:shape id="Text Box 4" o:spid="_x0000_s1026" type="#_x0000_t202" style="position:absolute;margin-left:-9.4pt;margin-top:12.3pt;width:450pt;height:16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" fillcolor="#afd4ff" stroked="f">
                <v:textbox>
                  <w:txbxContent>
                    <w:p w14:paraId="6AA87E7A" w14:textId="2CF45896" w:rsidR="000160DE" w:rsidRPr="000160DE" w:rsidRDefault="000160DE" w:rsidP="000160DE">
                      <w:pPr>
                        <w:pStyle w:val="HTMLPreformatted"/>
                        <w:rPr>
                          <w:rFonts w:asciiTheme="majorHAnsi" w:hAnsiTheme="majorHAnsi"/>
                          <w:sz w:val="24"/>
                          <w:szCs w:val="24"/>
                        </w:rPr>
                      </w:pPr>
                      <w:r w:rsidRPr="00F45175">
                        <w:rPr>
                          <w:rFonts w:asciiTheme="majorHAnsi" w:hAnsiTheme="majorHAnsi"/>
                          <w:color w:val="000090"/>
                          <w:sz w:val="28"/>
                          <w:szCs w:val="28"/>
                        </w:rPr>
                        <w:t>Further Information</w:t>
                      </w:r>
                      <w:r>
                        <w:rPr>
                          <w:rFonts w:asciiTheme="majorHAnsi" w:hAnsiTheme="majorHAnsi"/>
                          <w:color w:val="000090"/>
                          <w:sz w:val="28"/>
                          <w:szCs w:val="28"/>
                        </w:rPr>
                        <w:br/>
                      </w:r>
                      <w:r>
                        <w:rPr>
                          <w:rFonts w:asciiTheme="majorHAnsi" w:hAnsiTheme="majorHAnsi"/>
                          <w:sz w:val="24"/>
                          <w:szCs w:val="24"/>
                        </w:rPr>
                        <w:t xml:space="preserve">Kate Hogarth, Shared Care Scotland, </w:t>
                      </w:r>
                      <w:hyperlink r:id="rId18" w:history="1">
                        <w:r w:rsidRPr="00466370">
                          <w:rPr>
                            <w:rStyle w:val="Hyperlink"/>
                            <w:rFonts w:asciiTheme="majorHAnsi" w:hAnsiTheme="majorHAnsi"/>
                            <w:sz w:val="24"/>
                            <w:szCs w:val="24"/>
                          </w:rPr>
                          <w:t>Kate.Hogarth@sharedcarescotland.com</w:t>
                        </w:r>
                      </w:hyperlink>
                      <w:r>
                        <w:rPr>
                          <w:rStyle w:val="Hyperlink"/>
                          <w:rFonts w:asciiTheme="majorHAnsi" w:hAnsiTheme="majorHAnsi"/>
                          <w:sz w:val="24"/>
                          <w:szCs w:val="24"/>
                        </w:rPr>
                        <w:br/>
                      </w:r>
                    </w:p>
                    <w:p w14:paraId="67F30B6E" w14:textId="29F9AE82" w:rsidR="000160DE" w:rsidRPr="005100A0" w:rsidRDefault="000160DE" w:rsidP="000160DE">
                      <w:pPr>
                        <w:rPr>
                          <w:rStyle w:val="Hyperlink"/>
                          <w:rFonts w:asciiTheme="majorHAnsi" w:hAnsiTheme="majorHAnsi"/>
                          <w:b w:val="0"/>
                          <w:color w:val="000090"/>
                          <w:sz w:val="28"/>
                          <w:szCs w:val="28"/>
                          <w:u w:val="none"/>
                        </w:rPr>
                      </w:pPr>
                      <w:r>
                        <w:rPr>
                          <w:rFonts w:asciiTheme="majorHAnsi" w:hAnsiTheme="majorHAnsi"/>
                          <w:b w:val="0"/>
                        </w:rPr>
                        <w:t xml:space="preserve">Claire Cairns, </w:t>
                      </w:r>
                      <w:r w:rsidRPr="00F45175">
                        <w:rPr>
                          <w:rFonts w:asciiTheme="majorHAnsi" w:hAnsiTheme="majorHAnsi"/>
                          <w:b w:val="0"/>
                        </w:rPr>
                        <w:t xml:space="preserve">The Coalition of </w:t>
                      </w:r>
                      <w:proofErr w:type="spellStart"/>
                      <w:r w:rsidRPr="00F45175">
                        <w:rPr>
                          <w:rFonts w:asciiTheme="majorHAnsi" w:hAnsiTheme="majorHAnsi"/>
                          <w:b w:val="0"/>
                        </w:rPr>
                        <w:t>Carers</w:t>
                      </w:r>
                      <w:proofErr w:type="spellEnd"/>
                      <w:r w:rsidRPr="00F45175">
                        <w:rPr>
                          <w:rFonts w:asciiTheme="majorHAnsi" w:hAnsiTheme="majorHAnsi"/>
                          <w:b w:val="0"/>
                        </w:rPr>
                        <w:t xml:space="preserve"> in Scotland</w:t>
                      </w:r>
                      <w:r>
                        <w:rPr>
                          <w:rFonts w:asciiTheme="majorHAnsi" w:hAnsiTheme="majorHAnsi"/>
                          <w:b w:val="0"/>
                        </w:rPr>
                        <w:t xml:space="preserve"> </w:t>
                      </w:r>
                      <w:hyperlink r:id="rId19" w:history="1">
                        <w:r w:rsidRPr="00F45175">
                          <w:rPr>
                            <w:rStyle w:val="Hyperlink"/>
                            <w:rFonts w:asciiTheme="majorHAnsi" w:hAnsiTheme="majorHAnsi"/>
                            <w:b w:val="0"/>
                          </w:rPr>
                          <w:t>coalition@carersnet.org</w:t>
                        </w:r>
                      </w:hyperlink>
                    </w:p>
                    <w:p w14:paraId="720A6A74" w14:textId="77777777" w:rsidR="000160DE" w:rsidRDefault="000160DE" w:rsidP="000160DE">
                      <w:pPr>
                        <w:pStyle w:val="HTMLPreformatted"/>
                        <w:rPr>
                          <w:rStyle w:val="Hyperlink"/>
                          <w:rFonts w:asciiTheme="majorHAnsi" w:hAnsiTheme="majorHAnsi"/>
                          <w:sz w:val="24"/>
                          <w:szCs w:val="24"/>
                        </w:rPr>
                      </w:pPr>
                      <w:r w:rsidRPr="00F45175">
                        <w:rPr>
                          <w:rFonts w:asciiTheme="majorHAnsi" w:hAnsiTheme="majorHAnsi"/>
                          <w:sz w:val="24"/>
                          <w:szCs w:val="24"/>
                        </w:rPr>
                        <w:t xml:space="preserve">Fiona Collie, Carers Scotland </w:t>
                      </w:r>
                      <w:hyperlink r:id="rId20" w:history="1">
                        <w:r w:rsidRPr="00C77213">
                          <w:rPr>
                            <w:rStyle w:val="Hyperlink"/>
                            <w:rFonts w:asciiTheme="majorHAnsi" w:hAnsiTheme="majorHAnsi"/>
                            <w:sz w:val="24"/>
                            <w:szCs w:val="24"/>
                          </w:rPr>
                          <w:t>fiona.collie@carerscotland.org</w:t>
                        </w:r>
                      </w:hyperlink>
                    </w:p>
                    <w:p w14:paraId="14A2C8C6" w14:textId="77777777" w:rsidR="000160DE" w:rsidRDefault="000160DE" w:rsidP="000160DE">
                      <w:pPr>
                        <w:pStyle w:val="HTMLPreformatted"/>
                        <w:rPr>
                          <w:rStyle w:val="Hyperlink"/>
                          <w:rFonts w:asciiTheme="majorHAnsi" w:hAnsiTheme="majorHAnsi"/>
                          <w:sz w:val="24"/>
                          <w:szCs w:val="24"/>
                        </w:rPr>
                      </w:pPr>
                    </w:p>
                    <w:p w14:paraId="43FD054F" w14:textId="77777777" w:rsidR="000160DE" w:rsidRDefault="000160DE" w:rsidP="000160DE">
                      <w:pPr>
                        <w:pStyle w:val="HTMLPreformatted"/>
                        <w:rPr>
                          <w:rFonts w:asciiTheme="majorHAnsi" w:hAnsiTheme="majorHAnsi"/>
                          <w:sz w:val="24"/>
                          <w:szCs w:val="24"/>
                        </w:rPr>
                      </w:pPr>
                      <w:r w:rsidRPr="00DA1008">
                        <w:rPr>
                          <w:rFonts w:asciiTheme="majorHAnsi" w:hAnsiTheme="majorHAnsi"/>
                          <w:sz w:val="24"/>
                          <w:szCs w:val="24"/>
                        </w:rPr>
                        <w:t xml:space="preserve">Suzanne Munday, MECOPP </w:t>
                      </w:r>
                      <w:hyperlink r:id="rId21" w:history="1">
                        <w:r w:rsidRPr="00466370">
                          <w:rPr>
                            <w:rStyle w:val="Hyperlink"/>
                            <w:rFonts w:asciiTheme="majorHAnsi" w:hAnsiTheme="majorHAnsi"/>
                            <w:sz w:val="24"/>
                            <w:szCs w:val="24"/>
                          </w:rPr>
                          <w:t>suzanne@mecopp.org.uk</w:t>
                        </w:r>
                      </w:hyperlink>
                    </w:p>
                    <w:p w14:paraId="5CC17613" w14:textId="77777777" w:rsidR="000160DE" w:rsidRPr="00DA1008" w:rsidRDefault="000160DE" w:rsidP="000160DE">
                      <w:pPr>
                        <w:pStyle w:val="HTMLPreformatted"/>
                        <w:rPr>
                          <w:rFonts w:asciiTheme="majorHAnsi" w:hAnsiTheme="majorHAnsi"/>
                          <w:sz w:val="24"/>
                          <w:szCs w:val="24"/>
                        </w:rPr>
                      </w:pPr>
                    </w:p>
                    <w:p w14:paraId="04DB9098" w14:textId="5AD79CD4" w:rsidR="000160DE" w:rsidRDefault="000160DE" w:rsidP="000160DE">
                      <w:pPr>
                        <w:pStyle w:val="HTMLPreformatted"/>
                        <w:rPr>
                          <w:rFonts w:asciiTheme="majorHAnsi" w:hAnsiTheme="majorHAnsi"/>
                          <w:sz w:val="24"/>
                          <w:szCs w:val="24"/>
                        </w:rPr>
                      </w:pPr>
                      <w:r>
                        <w:rPr>
                          <w:rFonts w:asciiTheme="majorHAnsi" w:hAnsiTheme="majorHAnsi"/>
                          <w:sz w:val="24"/>
                          <w:szCs w:val="24"/>
                        </w:rPr>
                        <w:t>Paul Traynor, Carers Trust</w:t>
                      </w:r>
                      <w:r w:rsidR="004E14FC">
                        <w:rPr>
                          <w:rFonts w:asciiTheme="majorHAnsi" w:hAnsiTheme="majorHAnsi"/>
                          <w:sz w:val="24"/>
                          <w:szCs w:val="24"/>
                        </w:rPr>
                        <w:t xml:space="preserve"> Scotland</w:t>
                      </w:r>
                      <w:r>
                        <w:rPr>
                          <w:rFonts w:asciiTheme="majorHAnsi" w:hAnsiTheme="majorHAnsi"/>
                          <w:sz w:val="24"/>
                          <w:szCs w:val="24"/>
                        </w:rPr>
                        <w:t xml:space="preserve"> </w:t>
                      </w:r>
                      <w:hyperlink r:id="rId22" w:history="1">
                        <w:r w:rsidRPr="00466370">
                          <w:rPr>
                            <w:rStyle w:val="Hyperlink"/>
                            <w:rFonts w:asciiTheme="majorHAnsi" w:hAnsiTheme="majorHAnsi"/>
                            <w:sz w:val="24"/>
                            <w:szCs w:val="24"/>
                          </w:rPr>
                          <w:t>ptraynor@carers.org</w:t>
                        </w:r>
                      </w:hyperlink>
                      <w:r>
                        <w:rPr>
                          <w:rFonts w:asciiTheme="majorHAnsi" w:hAnsiTheme="majorHAnsi"/>
                          <w:sz w:val="24"/>
                          <w:szCs w:val="24"/>
                        </w:rPr>
                        <w:br/>
                      </w:r>
                    </w:p>
                    <w:p w14:paraId="174AA446" w14:textId="77777777" w:rsidR="000160DE" w:rsidRPr="00F45175" w:rsidRDefault="000160DE" w:rsidP="000160DE">
                      <w:pPr>
                        <w:pStyle w:val="HTMLPreformatted"/>
                        <w:rPr>
                          <w:rFonts w:asciiTheme="majorHAnsi" w:hAnsiTheme="majorHAnsi"/>
                          <w:sz w:val="24"/>
                          <w:szCs w:val="24"/>
                        </w:rPr>
                      </w:pPr>
                    </w:p>
                    <w:p w14:paraId="258CDEFB" w14:textId="77777777" w:rsidR="000160DE" w:rsidRDefault="000160DE" w:rsidP="000160DE">
                      <w:pPr>
                        <w:rPr>
                          <w:rFonts w:asciiTheme="majorHAnsi" w:hAnsiTheme="majorHAnsi"/>
                          <w:color w:val="FFFFFF" w:themeColor="background1"/>
                        </w:rPr>
                      </w:pPr>
                    </w:p>
                    <w:p w14:paraId="28531CF3" w14:textId="77777777" w:rsidR="000160DE" w:rsidRDefault="000160DE" w:rsidP="000160DE">
                      <w:pPr>
                        <w:rPr>
                          <w:rFonts w:asciiTheme="majorHAnsi" w:hAnsiTheme="majorHAnsi"/>
                          <w:color w:val="FFFFFF" w:themeColor="background1"/>
                        </w:rPr>
                      </w:pPr>
                    </w:p>
                    <w:p w14:paraId="178A60FC" w14:textId="77777777" w:rsidR="000160DE" w:rsidRPr="008C4B82" w:rsidRDefault="000160DE" w:rsidP="000160DE">
                      <w:pPr>
                        <w:rPr>
                          <w:rFonts w:asciiTheme="majorHAnsi" w:hAnsiTheme="majorHAnsi"/>
                          <w:color w:val="FFFFFF" w:themeColor="background1"/>
                        </w:rPr>
                      </w:pPr>
                    </w:p>
                    <w:p w14:paraId="32B75AB2" w14:textId="77777777" w:rsidR="000160DE" w:rsidRDefault="000160DE" w:rsidP="000160DE"/>
                  </w:txbxContent>
                </v:textbox>
                <w10:wrap type="square"/>
              </v:shape>
            </w:pict>
          </mc:Fallback>
        </mc:AlternateContent>
      </w:r>
    </w:p>
    <w:p w14:paraId="021192EC" w14:textId="06EB6DBC" w:rsidR="000445EF" w:rsidRPr="000160DE" w:rsidRDefault="000445EF">
      <w:pPr>
        <w:rPr>
          <w:rFonts w:asciiTheme="majorHAnsi" w:hAnsiTheme="majorHAnsi"/>
          <w:b w:val="0"/>
          <w:bCs w:val="0"/>
        </w:rPr>
      </w:pPr>
    </w:p>
    <w:sectPr w:rsidR="000445EF" w:rsidRPr="000160DE" w:rsidSect="0063378B">
      <w:pgSz w:w="12240" w:h="15840"/>
      <w:pgMar w:top="1021" w:right="1361" w:bottom="1021" w:left="136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B9DE4" w14:textId="77777777" w:rsidR="009A2097" w:rsidRDefault="009A2097" w:rsidP="0038563F">
      <w:pPr>
        <w:spacing w:after="0"/>
      </w:pPr>
      <w:r>
        <w:separator/>
      </w:r>
    </w:p>
  </w:endnote>
  <w:endnote w:type="continuationSeparator" w:id="0">
    <w:p w14:paraId="049464E8" w14:textId="77777777" w:rsidR="009A2097" w:rsidRDefault="009A2097" w:rsidP="003856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Lucida Grande">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9C22F" w14:textId="77777777" w:rsidR="009A2097" w:rsidRDefault="009A2097" w:rsidP="0038563F">
      <w:pPr>
        <w:spacing w:after="0"/>
      </w:pPr>
      <w:r>
        <w:separator/>
      </w:r>
    </w:p>
  </w:footnote>
  <w:footnote w:type="continuationSeparator" w:id="0">
    <w:p w14:paraId="4DC649CE" w14:textId="77777777" w:rsidR="009A2097" w:rsidRDefault="009A2097" w:rsidP="003856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3333D"/>
    <w:multiLevelType w:val="hybridMultilevel"/>
    <w:tmpl w:val="C512D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F217A"/>
    <w:multiLevelType w:val="hybridMultilevel"/>
    <w:tmpl w:val="1588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1480D"/>
    <w:multiLevelType w:val="multilevel"/>
    <w:tmpl w:val="57A481DE"/>
    <w:lvl w:ilvl="0">
      <w:start w:val="2"/>
      <w:numFmt w:val="bullet"/>
      <w:lvlText w:val="-"/>
      <w:lvlJc w:val="left"/>
      <w:pPr>
        <w:ind w:left="720" w:hanging="360"/>
      </w:pPr>
      <w:rPr>
        <w:rFonts w:ascii="Times" w:eastAsiaTheme="minorEastAsia" w:hAnsi="Time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2D039C"/>
    <w:multiLevelType w:val="hybridMultilevel"/>
    <w:tmpl w:val="826A95BA"/>
    <w:lvl w:ilvl="0" w:tplc="0688D936">
      <w:start w:val="2"/>
      <w:numFmt w:val="bullet"/>
      <w:lvlText w:val="-"/>
      <w:lvlJc w:val="left"/>
      <w:pPr>
        <w:ind w:left="720" w:hanging="360"/>
      </w:pPr>
      <w:rPr>
        <w:rFonts w:ascii="Times" w:eastAsiaTheme="minorEastAsia"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E1FDD"/>
    <w:multiLevelType w:val="hybridMultilevel"/>
    <w:tmpl w:val="2B387B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10D7ACC"/>
    <w:multiLevelType w:val="hybridMultilevel"/>
    <w:tmpl w:val="10C0F71A"/>
    <w:lvl w:ilvl="0" w:tplc="0E96E7B0">
      <w:start w:val="2"/>
      <w:numFmt w:val="bullet"/>
      <w:lvlText w:val="-"/>
      <w:lvlJc w:val="left"/>
      <w:pPr>
        <w:ind w:left="720" w:hanging="360"/>
      </w:pPr>
      <w:rPr>
        <w:rFonts w:ascii="Times" w:eastAsiaTheme="minorEastAsia"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73546"/>
    <w:multiLevelType w:val="hybridMultilevel"/>
    <w:tmpl w:val="D5E0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E1CA5"/>
    <w:multiLevelType w:val="hybridMultilevel"/>
    <w:tmpl w:val="4120D288"/>
    <w:lvl w:ilvl="0" w:tplc="3812645C">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F3F21"/>
    <w:multiLevelType w:val="hybridMultilevel"/>
    <w:tmpl w:val="0CDA464C"/>
    <w:lvl w:ilvl="0" w:tplc="4964071E">
      <w:start w:val="1"/>
      <w:numFmt w:val="bullet"/>
      <w:lvlText w:val=""/>
      <w:lvlJc w:val="left"/>
      <w:pPr>
        <w:tabs>
          <w:tab w:val="num" w:pos="720"/>
        </w:tabs>
        <w:ind w:left="720" w:hanging="360"/>
      </w:pPr>
      <w:rPr>
        <w:rFonts w:ascii="Wingdings" w:hAnsi="Wingdings" w:hint="default"/>
      </w:rPr>
    </w:lvl>
    <w:lvl w:ilvl="1" w:tplc="53600E96" w:tentative="1">
      <w:start w:val="1"/>
      <w:numFmt w:val="bullet"/>
      <w:lvlText w:val=""/>
      <w:lvlJc w:val="left"/>
      <w:pPr>
        <w:tabs>
          <w:tab w:val="num" w:pos="1440"/>
        </w:tabs>
        <w:ind w:left="1440" w:hanging="360"/>
      </w:pPr>
      <w:rPr>
        <w:rFonts w:ascii="Wingdings" w:hAnsi="Wingdings" w:hint="default"/>
      </w:rPr>
    </w:lvl>
    <w:lvl w:ilvl="2" w:tplc="13644CDA" w:tentative="1">
      <w:start w:val="1"/>
      <w:numFmt w:val="bullet"/>
      <w:lvlText w:val=""/>
      <w:lvlJc w:val="left"/>
      <w:pPr>
        <w:tabs>
          <w:tab w:val="num" w:pos="2160"/>
        </w:tabs>
        <w:ind w:left="2160" w:hanging="360"/>
      </w:pPr>
      <w:rPr>
        <w:rFonts w:ascii="Wingdings" w:hAnsi="Wingdings" w:hint="default"/>
      </w:rPr>
    </w:lvl>
    <w:lvl w:ilvl="3" w:tplc="E0CC9190" w:tentative="1">
      <w:start w:val="1"/>
      <w:numFmt w:val="bullet"/>
      <w:lvlText w:val=""/>
      <w:lvlJc w:val="left"/>
      <w:pPr>
        <w:tabs>
          <w:tab w:val="num" w:pos="2880"/>
        </w:tabs>
        <w:ind w:left="2880" w:hanging="360"/>
      </w:pPr>
      <w:rPr>
        <w:rFonts w:ascii="Wingdings" w:hAnsi="Wingdings" w:hint="default"/>
      </w:rPr>
    </w:lvl>
    <w:lvl w:ilvl="4" w:tplc="CB26EE72" w:tentative="1">
      <w:start w:val="1"/>
      <w:numFmt w:val="bullet"/>
      <w:lvlText w:val=""/>
      <w:lvlJc w:val="left"/>
      <w:pPr>
        <w:tabs>
          <w:tab w:val="num" w:pos="3600"/>
        </w:tabs>
        <w:ind w:left="3600" w:hanging="360"/>
      </w:pPr>
      <w:rPr>
        <w:rFonts w:ascii="Wingdings" w:hAnsi="Wingdings" w:hint="default"/>
      </w:rPr>
    </w:lvl>
    <w:lvl w:ilvl="5" w:tplc="3754E62E" w:tentative="1">
      <w:start w:val="1"/>
      <w:numFmt w:val="bullet"/>
      <w:lvlText w:val=""/>
      <w:lvlJc w:val="left"/>
      <w:pPr>
        <w:tabs>
          <w:tab w:val="num" w:pos="4320"/>
        </w:tabs>
        <w:ind w:left="4320" w:hanging="360"/>
      </w:pPr>
      <w:rPr>
        <w:rFonts w:ascii="Wingdings" w:hAnsi="Wingdings" w:hint="default"/>
      </w:rPr>
    </w:lvl>
    <w:lvl w:ilvl="6" w:tplc="15748BBA" w:tentative="1">
      <w:start w:val="1"/>
      <w:numFmt w:val="bullet"/>
      <w:lvlText w:val=""/>
      <w:lvlJc w:val="left"/>
      <w:pPr>
        <w:tabs>
          <w:tab w:val="num" w:pos="5040"/>
        </w:tabs>
        <w:ind w:left="5040" w:hanging="360"/>
      </w:pPr>
      <w:rPr>
        <w:rFonts w:ascii="Wingdings" w:hAnsi="Wingdings" w:hint="default"/>
      </w:rPr>
    </w:lvl>
    <w:lvl w:ilvl="7" w:tplc="C9C28F8E" w:tentative="1">
      <w:start w:val="1"/>
      <w:numFmt w:val="bullet"/>
      <w:lvlText w:val=""/>
      <w:lvlJc w:val="left"/>
      <w:pPr>
        <w:tabs>
          <w:tab w:val="num" w:pos="5760"/>
        </w:tabs>
        <w:ind w:left="5760" w:hanging="360"/>
      </w:pPr>
      <w:rPr>
        <w:rFonts w:ascii="Wingdings" w:hAnsi="Wingdings" w:hint="default"/>
      </w:rPr>
    </w:lvl>
    <w:lvl w:ilvl="8" w:tplc="C6424DB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FA36C7"/>
    <w:multiLevelType w:val="hybridMultilevel"/>
    <w:tmpl w:val="42A05460"/>
    <w:lvl w:ilvl="0" w:tplc="80166C9E">
      <w:start w:val="1"/>
      <w:numFmt w:val="bullet"/>
      <w:lvlText w:val=""/>
      <w:lvlJc w:val="left"/>
      <w:pPr>
        <w:tabs>
          <w:tab w:val="num" w:pos="720"/>
        </w:tabs>
        <w:ind w:left="720" w:hanging="360"/>
      </w:pPr>
      <w:rPr>
        <w:rFonts w:ascii="Wingdings" w:hAnsi="Wingdings" w:hint="default"/>
      </w:rPr>
    </w:lvl>
    <w:lvl w:ilvl="1" w:tplc="4EACA764" w:tentative="1">
      <w:start w:val="1"/>
      <w:numFmt w:val="bullet"/>
      <w:lvlText w:val=""/>
      <w:lvlJc w:val="left"/>
      <w:pPr>
        <w:tabs>
          <w:tab w:val="num" w:pos="1440"/>
        </w:tabs>
        <w:ind w:left="1440" w:hanging="360"/>
      </w:pPr>
      <w:rPr>
        <w:rFonts w:ascii="Wingdings" w:hAnsi="Wingdings" w:hint="default"/>
      </w:rPr>
    </w:lvl>
    <w:lvl w:ilvl="2" w:tplc="3EE2E640" w:tentative="1">
      <w:start w:val="1"/>
      <w:numFmt w:val="bullet"/>
      <w:lvlText w:val=""/>
      <w:lvlJc w:val="left"/>
      <w:pPr>
        <w:tabs>
          <w:tab w:val="num" w:pos="2160"/>
        </w:tabs>
        <w:ind w:left="2160" w:hanging="360"/>
      </w:pPr>
      <w:rPr>
        <w:rFonts w:ascii="Wingdings" w:hAnsi="Wingdings" w:hint="default"/>
      </w:rPr>
    </w:lvl>
    <w:lvl w:ilvl="3" w:tplc="DEA4FB5E" w:tentative="1">
      <w:start w:val="1"/>
      <w:numFmt w:val="bullet"/>
      <w:lvlText w:val=""/>
      <w:lvlJc w:val="left"/>
      <w:pPr>
        <w:tabs>
          <w:tab w:val="num" w:pos="2880"/>
        </w:tabs>
        <w:ind w:left="2880" w:hanging="360"/>
      </w:pPr>
      <w:rPr>
        <w:rFonts w:ascii="Wingdings" w:hAnsi="Wingdings" w:hint="default"/>
      </w:rPr>
    </w:lvl>
    <w:lvl w:ilvl="4" w:tplc="011A9002" w:tentative="1">
      <w:start w:val="1"/>
      <w:numFmt w:val="bullet"/>
      <w:lvlText w:val=""/>
      <w:lvlJc w:val="left"/>
      <w:pPr>
        <w:tabs>
          <w:tab w:val="num" w:pos="3600"/>
        </w:tabs>
        <w:ind w:left="3600" w:hanging="360"/>
      </w:pPr>
      <w:rPr>
        <w:rFonts w:ascii="Wingdings" w:hAnsi="Wingdings" w:hint="default"/>
      </w:rPr>
    </w:lvl>
    <w:lvl w:ilvl="5" w:tplc="0170A0DC" w:tentative="1">
      <w:start w:val="1"/>
      <w:numFmt w:val="bullet"/>
      <w:lvlText w:val=""/>
      <w:lvlJc w:val="left"/>
      <w:pPr>
        <w:tabs>
          <w:tab w:val="num" w:pos="4320"/>
        </w:tabs>
        <w:ind w:left="4320" w:hanging="360"/>
      </w:pPr>
      <w:rPr>
        <w:rFonts w:ascii="Wingdings" w:hAnsi="Wingdings" w:hint="default"/>
      </w:rPr>
    </w:lvl>
    <w:lvl w:ilvl="6" w:tplc="96325F80" w:tentative="1">
      <w:start w:val="1"/>
      <w:numFmt w:val="bullet"/>
      <w:lvlText w:val=""/>
      <w:lvlJc w:val="left"/>
      <w:pPr>
        <w:tabs>
          <w:tab w:val="num" w:pos="5040"/>
        </w:tabs>
        <w:ind w:left="5040" w:hanging="360"/>
      </w:pPr>
      <w:rPr>
        <w:rFonts w:ascii="Wingdings" w:hAnsi="Wingdings" w:hint="default"/>
      </w:rPr>
    </w:lvl>
    <w:lvl w:ilvl="7" w:tplc="3F760AFA" w:tentative="1">
      <w:start w:val="1"/>
      <w:numFmt w:val="bullet"/>
      <w:lvlText w:val=""/>
      <w:lvlJc w:val="left"/>
      <w:pPr>
        <w:tabs>
          <w:tab w:val="num" w:pos="5760"/>
        </w:tabs>
        <w:ind w:left="5760" w:hanging="360"/>
      </w:pPr>
      <w:rPr>
        <w:rFonts w:ascii="Wingdings" w:hAnsi="Wingdings" w:hint="default"/>
      </w:rPr>
    </w:lvl>
    <w:lvl w:ilvl="8" w:tplc="96D010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15630"/>
    <w:multiLevelType w:val="multilevel"/>
    <w:tmpl w:val="51BAE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9868FB"/>
    <w:multiLevelType w:val="hybridMultilevel"/>
    <w:tmpl w:val="57A481DE"/>
    <w:lvl w:ilvl="0" w:tplc="0688D936">
      <w:start w:val="2"/>
      <w:numFmt w:val="bullet"/>
      <w:lvlText w:val="-"/>
      <w:lvlJc w:val="left"/>
      <w:pPr>
        <w:ind w:left="720" w:hanging="360"/>
      </w:pPr>
      <w:rPr>
        <w:rFonts w:ascii="Times" w:eastAsiaTheme="minorEastAsia"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07EFA"/>
    <w:multiLevelType w:val="hybridMultilevel"/>
    <w:tmpl w:val="00F863AE"/>
    <w:lvl w:ilvl="0" w:tplc="0809000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E63C80"/>
    <w:multiLevelType w:val="hybridMultilevel"/>
    <w:tmpl w:val="7CDEAD50"/>
    <w:lvl w:ilvl="0" w:tplc="440AA0D0">
      <w:start w:val="1"/>
      <w:numFmt w:val="bullet"/>
      <w:lvlText w:val=""/>
      <w:lvlJc w:val="left"/>
      <w:pPr>
        <w:tabs>
          <w:tab w:val="num" w:pos="720"/>
        </w:tabs>
        <w:ind w:left="720" w:hanging="360"/>
      </w:pPr>
      <w:rPr>
        <w:rFonts w:ascii="Wingdings" w:hAnsi="Wingdings" w:hint="default"/>
      </w:rPr>
    </w:lvl>
    <w:lvl w:ilvl="1" w:tplc="D29E85B4" w:tentative="1">
      <w:start w:val="1"/>
      <w:numFmt w:val="bullet"/>
      <w:lvlText w:val=""/>
      <w:lvlJc w:val="left"/>
      <w:pPr>
        <w:tabs>
          <w:tab w:val="num" w:pos="1440"/>
        </w:tabs>
        <w:ind w:left="1440" w:hanging="360"/>
      </w:pPr>
      <w:rPr>
        <w:rFonts w:ascii="Wingdings" w:hAnsi="Wingdings" w:hint="default"/>
      </w:rPr>
    </w:lvl>
    <w:lvl w:ilvl="2" w:tplc="AFAE4AB8" w:tentative="1">
      <w:start w:val="1"/>
      <w:numFmt w:val="bullet"/>
      <w:lvlText w:val=""/>
      <w:lvlJc w:val="left"/>
      <w:pPr>
        <w:tabs>
          <w:tab w:val="num" w:pos="2160"/>
        </w:tabs>
        <w:ind w:left="2160" w:hanging="360"/>
      </w:pPr>
      <w:rPr>
        <w:rFonts w:ascii="Wingdings" w:hAnsi="Wingdings" w:hint="default"/>
      </w:rPr>
    </w:lvl>
    <w:lvl w:ilvl="3" w:tplc="DA50AAB2" w:tentative="1">
      <w:start w:val="1"/>
      <w:numFmt w:val="bullet"/>
      <w:lvlText w:val=""/>
      <w:lvlJc w:val="left"/>
      <w:pPr>
        <w:tabs>
          <w:tab w:val="num" w:pos="2880"/>
        </w:tabs>
        <w:ind w:left="2880" w:hanging="360"/>
      </w:pPr>
      <w:rPr>
        <w:rFonts w:ascii="Wingdings" w:hAnsi="Wingdings" w:hint="default"/>
      </w:rPr>
    </w:lvl>
    <w:lvl w:ilvl="4" w:tplc="1EAC004A" w:tentative="1">
      <w:start w:val="1"/>
      <w:numFmt w:val="bullet"/>
      <w:lvlText w:val=""/>
      <w:lvlJc w:val="left"/>
      <w:pPr>
        <w:tabs>
          <w:tab w:val="num" w:pos="3600"/>
        </w:tabs>
        <w:ind w:left="3600" w:hanging="360"/>
      </w:pPr>
      <w:rPr>
        <w:rFonts w:ascii="Wingdings" w:hAnsi="Wingdings" w:hint="default"/>
      </w:rPr>
    </w:lvl>
    <w:lvl w:ilvl="5" w:tplc="7464AC20" w:tentative="1">
      <w:start w:val="1"/>
      <w:numFmt w:val="bullet"/>
      <w:lvlText w:val=""/>
      <w:lvlJc w:val="left"/>
      <w:pPr>
        <w:tabs>
          <w:tab w:val="num" w:pos="4320"/>
        </w:tabs>
        <w:ind w:left="4320" w:hanging="360"/>
      </w:pPr>
      <w:rPr>
        <w:rFonts w:ascii="Wingdings" w:hAnsi="Wingdings" w:hint="default"/>
      </w:rPr>
    </w:lvl>
    <w:lvl w:ilvl="6" w:tplc="F1EC6C98" w:tentative="1">
      <w:start w:val="1"/>
      <w:numFmt w:val="bullet"/>
      <w:lvlText w:val=""/>
      <w:lvlJc w:val="left"/>
      <w:pPr>
        <w:tabs>
          <w:tab w:val="num" w:pos="5040"/>
        </w:tabs>
        <w:ind w:left="5040" w:hanging="360"/>
      </w:pPr>
      <w:rPr>
        <w:rFonts w:ascii="Wingdings" w:hAnsi="Wingdings" w:hint="default"/>
      </w:rPr>
    </w:lvl>
    <w:lvl w:ilvl="7" w:tplc="6D82776C" w:tentative="1">
      <w:start w:val="1"/>
      <w:numFmt w:val="bullet"/>
      <w:lvlText w:val=""/>
      <w:lvlJc w:val="left"/>
      <w:pPr>
        <w:tabs>
          <w:tab w:val="num" w:pos="5760"/>
        </w:tabs>
        <w:ind w:left="5760" w:hanging="360"/>
      </w:pPr>
      <w:rPr>
        <w:rFonts w:ascii="Wingdings" w:hAnsi="Wingdings" w:hint="default"/>
      </w:rPr>
    </w:lvl>
    <w:lvl w:ilvl="8" w:tplc="E930651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40196D"/>
    <w:multiLevelType w:val="hybridMultilevel"/>
    <w:tmpl w:val="1D28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D51384"/>
    <w:multiLevelType w:val="hybridMultilevel"/>
    <w:tmpl w:val="CBE6E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616EE"/>
    <w:multiLevelType w:val="hybridMultilevel"/>
    <w:tmpl w:val="B1D6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F51CB"/>
    <w:multiLevelType w:val="hybridMultilevel"/>
    <w:tmpl w:val="FE28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E3455E"/>
    <w:multiLevelType w:val="hybridMultilevel"/>
    <w:tmpl w:val="F3C2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14"/>
  </w:num>
  <w:num w:numId="5">
    <w:abstractNumId w:val="10"/>
  </w:num>
  <w:num w:numId="6">
    <w:abstractNumId w:val="0"/>
  </w:num>
  <w:num w:numId="7">
    <w:abstractNumId w:val="12"/>
  </w:num>
  <w:num w:numId="8">
    <w:abstractNumId w:val="3"/>
  </w:num>
  <w:num w:numId="9">
    <w:abstractNumId w:val="15"/>
  </w:num>
  <w:num w:numId="10">
    <w:abstractNumId w:val="7"/>
  </w:num>
  <w:num w:numId="11">
    <w:abstractNumId w:val="17"/>
  </w:num>
  <w:num w:numId="12">
    <w:abstractNumId w:val="11"/>
  </w:num>
  <w:num w:numId="13">
    <w:abstractNumId w:val="16"/>
  </w:num>
  <w:num w:numId="14">
    <w:abstractNumId w:val="2"/>
  </w:num>
  <w:num w:numId="15">
    <w:abstractNumId w:val="19"/>
  </w:num>
  <w:num w:numId="16">
    <w:abstractNumId w:val="18"/>
  </w:num>
  <w:num w:numId="17">
    <w:abstractNumId w:val="13"/>
  </w:num>
  <w:num w:numId="18">
    <w:abstractNumId w:val="1"/>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624"/>
    <w:rsid w:val="000160DE"/>
    <w:rsid w:val="000445EF"/>
    <w:rsid w:val="000772D3"/>
    <w:rsid w:val="000848A6"/>
    <w:rsid w:val="00097FBC"/>
    <w:rsid w:val="000A3AE1"/>
    <w:rsid w:val="000A7BC9"/>
    <w:rsid w:val="000E37F6"/>
    <w:rsid w:val="00110945"/>
    <w:rsid w:val="00155F00"/>
    <w:rsid w:val="001E35DE"/>
    <w:rsid w:val="0022504D"/>
    <w:rsid w:val="0024559C"/>
    <w:rsid w:val="002F2EAC"/>
    <w:rsid w:val="002F3271"/>
    <w:rsid w:val="003055D7"/>
    <w:rsid w:val="00333323"/>
    <w:rsid w:val="0033501A"/>
    <w:rsid w:val="00336854"/>
    <w:rsid w:val="003511D6"/>
    <w:rsid w:val="003758E2"/>
    <w:rsid w:val="00376D7C"/>
    <w:rsid w:val="00382ABC"/>
    <w:rsid w:val="00384EAA"/>
    <w:rsid w:val="0038563F"/>
    <w:rsid w:val="003A46B7"/>
    <w:rsid w:val="003B2C3D"/>
    <w:rsid w:val="003D6FF0"/>
    <w:rsid w:val="00407CCA"/>
    <w:rsid w:val="0045505C"/>
    <w:rsid w:val="0045785B"/>
    <w:rsid w:val="004659C1"/>
    <w:rsid w:val="0047052C"/>
    <w:rsid w:val="004830A5"/>
    <w:rsid w:val="00497200"/>
    <w:rsid w:val="004E14FC"/>
    <w:rsid w:val="00504A7E"/>
    <w:rsid w:val="00504AAF"/>
    <w:rsid w:val="005100A0"/>
    <w:rsid w:val="005348AE"/>
    <w:rsid w:val="005453A8"/>
    <w:rsid w:val="00577CD8"/>
    <w:rsid w:val="00580737"/>
    <w:rsid w:val="0058325F"/>
    <w:rsid w:val="005843DE"/>
    <w:rsid w:val="005C11FB"/>
    <w:rsid w:val="005D186D"/>
    <w:rsid w:val="005D4A17"/>
    <w:rsid w:val="005F7168"/>
    <w:rsid w:val="0063378B"/>
    <w:rsid w:val="00653F76"/>
    <w:rsid w:val="006572D3"/>
    <w:rsid w:val="00661152"/>
    <w:rsid w:val="00681600"/>
    <w:rsid w:val="006E2373"/>
    <w:rsid w:val="006F570C"/>
    <w:rsid w:val="006F69F5"/>
    <w:rsid w:val="006F7624"/>
    <w:rsid w:val="007140D7"/>
    <w:rsid w:val="0079126C"/>
    <w:rsid w:val="007B57ED"/>
    <w:rsid w:val="007B626D"/>
    <w:rsid w:val="008114AF"/>
    <w:rsid w:val="00830672"/>
    <w:rsid w:val="008A4B2E"/>
    <w:rsid w:val="008D4B74"/>
    <w:rsid w:val="00925157"/>
    <w:rsid w:val="009A2097"/>
    <w:rsid w:val="009B2098"/>
    <w:rsid w:val="009B4545"/>
    <w:rsid w:val="009E562E"/>
    <w:rsid w:val="00A1002A"/>
    <w:rsid w:val="00A40A39"/>
    <w:rsid w:val="00A56C19"/>
    <w:rsid w:val="00AC55C7"/>
    <w:rsid w:val="00AE0094"/>
    <w:rsid w:val="00B22E18"/>
    <w:rsid w:val="00B43753"/>
    <w:rsid w:val="00B57049"/>
    <w:rsid w:val="00B671F8"/>
    <w:rsid w:val="00B87180"/>
    <w:rsid w:val="00BB6093"/>
    <w:rsid w:val="00BC5384"/>
    <w:rsid w:val="00BE042B"/>
    <w:rsid w:val="00C03FC6"/>
    <w:rsid w:val="00C32B8C"/>
    <w:rsid w:val="00C362D9"/>
    <w:rsid w:val="00C63A54"/>
    <w:rsid w:val="00CA52C0"/>
    <w:rsid w:val="00CB0B6B"/>
    <w:rsid w:val="00CE0AFF"/>
    <w:rsid w:val="00D045E9"/>
    <w:rsid w:val="00D233D5"/>
    <w:rsid w:val="00D26C51"/>
    <w:rsid w:val="00D4492B"/>
    <w:rsid w:val="00D914E6"/>
    <w:rsid w:val="00DA1008"/>
    <w:rsid w:val="00DA28DE"/>
    <w:rsid w:val="00DA7A72"/>
    <w:rsid w:val="00DD4BFA"/>
    <w:rsid w:val="00E20415"/>
    <w:rsid w:val="00E556A1"/>
    <w:rsid w:val="00E73385"/>
    <w:rsid w:val="00E801F9"/>
    <w:rsid w:val="00E97D87"/>
    <w:rsid w:val="00EA720D"/>
    <w:rsid w:val="00EB03ED"/>
    <w:rsid w:val="00EC224E"/>
    <w:rsid w:val="00ED7420"/>
    <w:rsid w:val="00F213F2"/>
    <w:rsid w:val="00F45175"/>
    <w:rsid w:val="00F54C68"/>
    <w:rsid w:val="00F55737"/>
    <w:rsid w:val="00F741FF"/>
    <w:rsid w:val="00FA3C3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E59E6E"/>
  <w15:docId w15:val="{07468559-6B06-1F4A-9F22-888D20CA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b/>
        <w:bCs/>
        <w:sz w:val="24"/>
        <w:szCs w:val="24"/>
        <w:lang w:val="en-US" w:eastAsia="ja-JP"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4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7624"/>
    <w:pPr>
      <w:spacing w:before="100" w:beforeAutospacing="1" w:after="100" w:afterAutospacing="1"/>
    </w:pPr>
    <w:rPr>
      <w:rFonts w:ascii="Times" w:hAnsi="Times" w:cs="Times New Roman"/>
      <w:b w:val="0"/>
      <w:bCs w:val="0"/>
      <w:sz w:val="20"/>
      <w:szCs w:val="20"/>
      <w:lang w:val="en-GB" w:eastAsia="en-US"/>
    </w:rPr>
  </w:style>
  <w:style w:type="paragraph" w:styleId="ListParagraph">
    <w:name w:val="List Paragraph"/>
    <w:basedOn w:val="Normal"/>
    <w:link w:val="ListParagraphChar"/>
    <w:uiPriority w:val="34"/>
    <w:qFormat/>
    <w:rsid w:val="00FA3C3B"/>
    <w:pPr>
      <w:ind w:left="720"/>
      <w:contextualSpacing/>
    </w:pPr>
  </w:style>
  <w:style w:type="character" w:customStyle="1" w:styleId="ListParagraphChar">
    <w:name w:val="List Paragraph Char"/>
    <w:link w:val="ListParagraph"/>
    <w:uiPriority w:val="34"/>
    <w:locked/>
    <w:rsid w:val="00FA3C3B"/>
  </w:style>
  <w:style w:type="paragraph" w:styleId="BalloonText">
    <w:name w:val="Balloon Text"/>
    <w:basedOn w:val="Normal"/>
    <w:link w:val="BalloonTextChar"/>
    <w:uiPriority w:val="99"/>
    <w:semiHidden/>
    <w:unhideWhenUsed/>
    <w:rsid w:val="0066115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1152"/>
    <w:rPr>
      <w:rFonts w:ascii="Lucida Grande" w:hAnsi="Lucida Grande" w:cs="Lucida Grande"/>
      <w:sz w:val="18"/>
      <w:szCs w:val="18"/>
    </w:rPr>
  </w:style>
  <w:style w:type="character" w:styleId="Hyperlink">
    <w:name w:val="Hyperlink"/>
    <w:basedOn w:val="DefaultParagraphFont"/>
    <w:uiPriority w:val="99"/>
    <w:unhideWhenUsed/>
    <w:rsid w:val="0079126C"/>
    <w:rPr>
      <w:color w:val="0000FF" w:themeColor="hyperlink"/>
      <w:u w:val="single"/>
    </w:rPr>
  </w:style>
  <w:style w:type="paragraph" w:styleId="HTMLPreformatted">
    <w:name w:val="HTML Preformatted"/>
    <w:basedOn w:val="Normal"/>
    <w:link w:val="HTMLPreformattedChar"/>
    <w:uiPriority w:val="99"/>
    <w:unhideWhenUsed/>
    <w:rsid w:val="00791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Times New Roman" w:hAnsi="Courier" w:cs="Courier"/>
      <w:b w:val="0"/>
      <w:bCs w:val="0"/>
      <w:sz w:val="20"/>
      <w:szCs w:val="20"/>
      <w:lang w:val="en-GB" w:eastAsia="en-US"/>
    </w:rPr>
  </w:style>
  <w:style w:type="character" w:customStyle="1" w:styleId="HTMLPreformattedChar">
    <w:name w:val="HTML Preformatted Char"/>
    <w:basedOn w:val="DefaultParagraphFont"/>
    <w:link w:val="HTMLPreformatted"/>
    <w:uiPriority w:val="99"/>
    <w:rsid w:val="0079126C"/>
    <w:rPr>
      <w:rFonts w:ascii="Courier" w:eastAsia="Times New Roman" w:hAnsi="Courier" w:cs="Courier"/>
      <w:b w:val="0"/>
      <w:bCs w:val="0"/>
      <w:sz w:val="20"/>
      <w:szCs w:val="20"/>
      <w:lang w:val="en-GB" w:eastAsia="en-US"/>
    </w:rPr>
  </w:style>
  <w:style w:type="paragraph" w:styleId="FootnoteText">
    <w:name w:val="footnote text"/>
    <w:basedOn w:val="Normal"/>
    <w:link w:val="FootnoteTextChar"/>
    <w:uiPriority w:val="99"/>
    <w:unhideWhenUsed/>
    <w:rsid w:val="0038563F"/>
    <w:pPr>
      <w:spacing w:after="0"/>
    </w:pPr>
  </w:style>
  <w:style w:type="character" w:customStyle="1" w:styleId="FootnoteTextChar">
    <w:name w:val="Footnote Text Char"/>
    <w:basedOn w:val="DefaultParagraphFont"/>
    <w:link w:val="FootnoteText"/>
    <w:uiPriority w:val="99"/>
    <w:rsid w:val="0038563F"/>
  </w:style>
  <w:style w:type="character" w:styleId="FootnoteReference">
    <w:name w:val="footnote reference"/>
    <w:basedOn w:val="DefaultParagraphFont"/>
    <w:uiPriority w:val="99"/>
    <w:unhideWhenUsed/>
    <w:rsid w:val="0038563F"/>
    <w:rPr>
      <w:vertAlign w:val="superscript"/>
    </w:rPr>
  </w:style>
  <w:style w:type="character" w:customStyle="1" w:styleId="UnresolvedMention1">
    <w:name w:val="Unresolved Mention1"/>
    <w:basedOn w:val="DefaultParagraphFont"/>
    <w:uiPriority w:val="99"/>
    <w:semiHidden/>
    <w:unhideWhenUsed/>
    <w:rsid w:val="009E562E"/>
    <w:rPr>
      <w:color w:val="605E5C"/>
      <w:shd w:val="clear" w:color="auto" w:fill="E1DFDD"/>
    </w:rPr>
  </w:style>
  <w:style w:type="character" w:styleId="FollowedHyperlink">
    <w:name w:val="FollowedHyperlink"/>
    <w:basedOn w:val="DefaultParagraphFont"/>
    <w:uiPriority w:val="99"/>
    <w:semiHidden/>
    <w:unhideWhenUsed/>
    <w:rsid w:val="00A1002A"/>
    <w:rPr>
      <w:color w:val="800080" w:themeColor="followedHyperlink"/>
      <w:u w:val="single"/>
    </w:rPr>
  </w:style>
  <w:style w:type="character" w:styleId="CommentReference">
    <w:name w:val="annotation reference"/>
    <w:basedOn w:val="DefaultParagraphFont"/>
    <w:uiPriority w:val="99"/>
    <w:semiHidden/>
    <w:unhideWhenUsed/>
    <w:rsid w:val="000160DE"/>
    <w:rPr>
      <w:sz w:val="16"/>
      <w:szCs w:val="16"/>
    </w:rPr>
  </w:style>
  <w:style w:type="paragraph" w:styleId="CommentText">
    <w:name w:val="annotation text"/>
    <w:basedOn w:val="Normal"/>
    <w:link w:val="CommentTextChar"/>
    <w:uiPriority w:val="99"/>
    <w:semiHidden/>
    <w:unhideWhenUsed/>
    <w:rsid w:val="000160DE"/>
    <w:pPr>
      <w:spacing w:after="0"/>
    </w:pPr>
    <w:rPr>
      <w:rFonts w:eastAsiaTheme="minorHAnsi"/>
      <w:b w:val="0"/>
      <w:bCs w:val="0"/>
      <w:sz w:val="20"/>
      <w:szCs w:val="20"/>
      <w:lang w:val="en-GB" w:eastAsia="en-US"/>
    </w:rPr>
  </w:style>
  <w:style w:type="character" w:customStyle="1" w:styleId="CommentTextChar">
    <w:name w:val="Comment Text Char"/>
    <w:basedOn w:val="DefaultParagraphFont"/>
    <w:link w:val="CommentText"/>
    <w:uiPriority w:val="99"/>
    <w:semiHidden/>
    <w:rsid w:val="000160DE"/>
    <w:rPr>
      <w:rFonts w:eastAsiaTheme="minorHAnsi"/>
      <w:b w:val="0"/>
      <w:bCs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D045E9"/>
    <w:pPr>
      <w:spacing w:after="200"/>
    </w:pPr>
    <w:rPr>
      <w:rFonts w:eastAsiaTheme="minorEastAsia"/>
      <w:b/>
      <w:bCs/>
      <w:lang w:val="en-US" w:eastAsia="ja-JP"/>
    </w:rPr>
  </w:style>
  <w:style w:type="character" w:customStyle="1" w:styleId="CommentSubjectChar">
    <w:name w:val="Comment Subject Char"/>
    <w:basedOn w:val="CommentTextChar"/>
    <w:link w:val="CommentSubject"/>
    <w:uiPriority w:val="99"/>
    <w:semiHidden/>
    <w:rsid w:val="00D045E9"/>
    <w:rPr>
      <w:rFonts w:eastAsiaTheme="minorHAnsi"/>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127">
      <w:bodyDiv w:val="1"/>
      <w:marLeft w:val="0"/>
      <w:marRight w:val="0"/>
      <w:marTop w:val="0"/>
      <w:marBottom w:val="0"/>
      <w:divBdr>
        <w:top w:val="none" w:sz="0" w:space="0" w:color="auto"/>
        <w:left w:val="none" w:sz="0" w:space="0" w:color="auto"/>
        <w:bottom w:val="none" w:sz="0" w:space="0" w:color="auto"/>
        <w:right w:val="none" w:sz="0" w:space="0" w:color="auto"/>
      </w:divBdr>
      <w:divsChild>
        <w:div w:id="2127582627">
          <w:marLeft w:val="547"/>
          <w:marRight w:val="0"/>
          <w:marTop w:val="96"/>
          <w:marBottom w:val="0"/>
          <w:divBdr>
            <w:top w:val="none" w:sz="0" w:space="0" w:color="auto"/>
            <w:left w:val="none" w:sz="0" w:space="0" w:color="auto"/>
            <w:bottom w:val="none" w:sz="0" w:space="0" w:color="auto"/>
            <w:right w:val="none" w:sz="0" w:space="0" w:color="auto"/>
          </w:divBdr>
        </w:div>
      </w:divsChild>
    </w:div>
    <w:div w:id="147746154">
      <w:bodyDiv w:val="1"/>
      <w:marLeft w:val="0"/>
      <w:marRight w:val="0"/>
      <w:marTop w:val="0"/>
      <w:marBottom w:val="0"/>
      <w:divBdr>
        <w:top w:val="none" w:sz="0" w:space="0" w:color="auto"/>
        <w:left w:val="none" w:sz="0" w:space="0" w:color="auto"/>
        <w:bottom w:val="none" w:sz="0" w:space="0" w:color="auto"/>
        <w:right w:val="none" w:sz="0" w:space="0" w:color="auto"/>
      </w:divBdr>
    </w:div>
    <w:div w:id="230429405">
      <w:bodyDiv w:val="1"/>
      <w:marLeft w:val="0"/>
      <w:marRight w:val="0"/>
      <w:marTop w:val="0"/>
      <w:marBottom w:val="0"/>
      <w:divBdr>
        <w:top w:val="none" w:sz="0" w:space="0" w:color="auto"/>
        <w:left w:val="none" w:sz="0" w:space="0" w:color="auto"/>
        <w:bottom w:val="none" w:sz="0" w:space="0" w:color="auto"/>
        <w:right w:val="none" w:sz="0" w:space="0" w:color="auto"/>
      </w:divBdr>
    </w:div>
    <w:div w:id="233711018">
      <w:bodyDiv w:val="1"/>
      <w:marLeft w:val="0"/>
      <w:marRight w:val="0"/>
      <w:marTop w:val="0"/>
      <w:marBottom w:val="0"/>
      <w:divBdr>
        <w:top w:val="none" w:sz="0" w:space="0" w:color="auto"/>
        <w:left w:val="none" w:sz="0" w:space="0" w:color="auto"/>
        <w:bottom w:val="none" w:sz="0" w:space="0" w:color="auto"/>
        <w:right w:val="none" w:sz="0" w:space="0" w:color="auto"/>
      </w:divBdr>
      <w:divsChild>
        <w:div w:id="137771863">
          <w:marLeft w:val="547"/>
          <w:marRight w:val="0"/>
          <w:marTop w:val="96"/>
          <w:marBottom w:val="0"/>
          <w:divBdr>
            <w:top w:val="none" w:sz="0" w:space="0" w:color="auto"/>
            <w:left w:val="none" w:sz="0" w:space="0" w:color="auto"/>
            <w:bottom w:val="none" w:sz="0" w:space="0" w:color="auto"/>
            <w:right w:val="none" w:sz="0" w:space="0" w:color="auto"/>
          </w:divBdr>
        </w:div>
      </w:divsChild>
    </w:div>
    <w:div w:id="334965990">
      <w:bodyDiv w:val="1"/>
      <w:marLeft w:val="0"/>
      <w:marRight w:val="0"/>
      <w:marTop w:val="0"/>
      <w:marBottom w:val="0"/>
      <w:divBdr>
        <w:top w:val="none" w:sz="0" w:space="0" w:color="auto"/>
        <w:left w:val="none" w:sz="0" w:space="0" w:color="auto"/>
        <w:bottom w:val="none" w:sz="0" w:space="0" w:color="auto"/>
        <w:right w:val="none" w:sz="0" w:space="0" w:color="auto"/>
      </w:divBdr>
    </w:div>
    <w:div w:id="356393856">
      <w:bodyDiv w:val="1"/>
      <w:marLeft w:val="0"/>
      <w:marRight w:val="0"/>
      <w:marTop w:val="0"/>
      <w:marBottom w:val="0"/>
      <w:divBdr>
        <w:top w:val="none" w:sz="0" w:space="0" w:color="auto"/>
        <w:left w:val="none" w:sz="0" w:space="0" w:color="auto"/>
        <w:bottom w:val="none" w:sz="0" w:space="0" w:color="auto"/>
        <w:right w:val="none" w:sz="0" w:space="0" w:color="auto"/>
      </w:divBdr>
    </w:div>
    <w:div w:id="373427336">
      <w:bodyDiv w:val="1"/>
      <w:marLeft w:val="0"/>
      <w:marRight w:val="0"/>
      <w:marTop w:val="0"/>
      <w:marBottom w:val="0"/>
      <w:divBdr>
        <w:top w:val="none" w:sz="0" w:space="0" w:color="auto"/>
        <w:left w:val="none" w:sz="0" w:space="0" w:color="auto"/>
        <w:bottom w:val="none" w:sz="0" w:space="0" w:color="auto"/>
        <w:right w:val="none" w:sz="0" w:space="0" w:color="auto"/>
      </w:divBdr>
    </w:div>
    <w:div w:id="473063879">
      <w:bodyDiv w:val="1"/>
      <w:marLeft w:val="0"/>
      <w:marRight w:val="0"/>
      <w:marTop w:val="0"/>
      <w:marBottom w:val="0"/>
      <w:divBdr>
        <w:top w:val="none" w:sz="0" w:space="0" w:color="auto"/>
        <w:left w:val="none" w:sz="0" w:space="0" w:color="auto"/>
        <w:bottom w:val="none" w:sz="0" w:space="0" w:color="auto"/>
        <w:right w:val="none" w:sz="0" w:space="0" w:color="auto"/>
      </w:divBdr>
    </w:div>
    <w:div w:id="661467858">
      <w:bodyDiv w:val="1"/>
      <w:marLeft w:val="0"/>
      <w:marRight w:val="0"/>
      <w:marTop w:val="0"/>
      <w:marBottom w:val="0"/>
      <w:divBdr>
        <w:top w:val="none" w:sz="0" w:space="0" w:color="auto"/>
        <w:left w:val="none" w:sz="0" w:space="0" w:color="auto"/>
        <w:bottom w:val="none" w:sz="0" w:space="0" w:color="auto"/>
        <w:right w:val="none" w:sz="0" w:space="0" w:color="auto"/>
      </w:divBdr>
    </w:div>
    <w:div w:id="696544240">
      <w:bodyDiv w:val="1"/>
      <w:marLeft w:val="0"/>
      <w:marRight w:val="0"/>
      <w:marTop w:val="0"/>
      <w:marBottom w:val="0"/>
      <w:divBdr>
        <w:top w:val="none" w:sz="0" w:space="0" w:color="auto"/>
        <w:left w:val="none" w:sz="0" w:space="0" w:color="auto"/>
        <w:bottom w:val="none" w:sz="0" w:space="0" w:color="auto"/>
        <w:right w:val="none" w:sz="0" w:space="0" w:color="auto"/>
      </w:divBdr>
      <w:divsChild>
        <w:div w:id="1504977553">
          <w:marLeft w:val="547"/>
          <w:marRight w:val="0"/>
          <w:marTop w:val="96"/>
          <w:marBottom w:val="0"/>
          <w:divBdr>
            <w:top w:val="none" w:sz="0" w:space="0" w:color="auto"/>
            <w:left w:val="none" w:sz="0" w:space="0" w:color="auto"/>
            <w:bottom w:val="none" w:sz="0" w:space="0" w:color="auto"/>
            <w:right w:val="none" w:sz="0" w:space="0" w:color="auto"/>
          </w:divBdr>
        </w:div>
      </w:divsChild>
    </w:div>
    <w:div w:id="709769065">
      <w:bodyDiv w:val="1"/>
      <w:marLeft w:val="0"/>
      <w:marRight w:val="0"/>
      <w:marTop w:val="0"/>
      <w:marBottom w:val="0"/>
      <w:divBdr>
        <w:top w:val="none" w:sz="0" w:space="0" w:color="auto"/>
        <w:left w:val="none" w:sz="0" w:space="0" w:color="auto"/>
        <w:bottom w:val="none" w:sz="0" w:space="0" w:color="auto"/>
        <w:right w:val="none" w:sz="0" w:space="0" w:color="auto"/>
      </w:divBdr>
    </w:div>
    <w:div w:id="716321008">
      <w:bodyDiv w:val="1"/>
      <w:marLeft w:val="0"/>
      <w:marRight w:val="0"/>
      <w:marTop w:val="0"/>
      <w:marBottom w:val="0"/>
      <w:divBdr>
        <w:top w:val="none" w:sz="0" w:space="0" w:color="auto"/>
        <w:left w:val="none" w:sz="0" w:space="0" w:color="auto"/>
        <w:bottom w:val="none" w:sz="0" w:space="0" w:color="auto"/>
        <w:right w:val="none" w:sz="0" w:space="0" w:color="auto"/>
      </w:divBdr>
    </w:div>
    <w:div w:id="942226657">
      <w:bodyDiv w:val="1"/>
      <w:marLeft w:val="0"/>
      <w:marRight w:val="0"/>
      <w:marTop w:val="0"/>
      <w:marBottom w:val="0"/>
      <w:divBdr>
        <w:top w:val="none" w:sz="0" w:space="0" w:color="auto"/>
        <w:left w:val="none" w:sz="0" w:space="0" w:color="auto"/>
        <w:bottom w:val="none" w:sz="0" w:space="0" w:color="auto"/>
        <w:right w:val="none" w:sz="0" w:space="0" w:color="auto"/>
      </w:divBdr>
    </w:div>
    <w:div w:id="1134785462">
      <w:bodyDiv w:val="1"/>
      <w:marLeft w:val="0"/>
      <w:marRight w:val="0"/>
      <w:marTop w:val="0"/>
      <w:marBottom w:val="0"/>
      <w:divBdr>
        <w:top w:val="none" w:sz="0" w:space="0" w:color="auto"/>
        <w:left w:val="none" w:sz="0" w:space="0" w:color="auto"/>
        <w:bottom w:val="none" w:sz="0" w:space="0" w:color="auto"/>
        <w:right w:val="none" w:sz="0" w:space="0" w:color="auto"/>
      </w:divBdr>
    </w:div>
    <w:div w:id="1158494723">
      <w:bodyDiv w:val="1"/>
      <w:marLeft w:val="0"/>
      <w:marRight w:val="0"/>
      <w:marTop w:val="0"/>
      <w:marBottom w:val="0"/>
      <w:divBdr>
        <w:top w:val="none" w:sz="0" w:space="0" w:color="auto"/>
        <w:left w:val="none" w:sz="0" w:space="0" w:color="auto"/>
        <w:bottom w:val="none" w:sz="0" w:space="0" w:color="auto"/>
        <w:right w:val="none" w:sz="0" w:space="0" w:color="auto"/>
      </w:divBdr>
    </w:div>
    <w:div w:id="1194803324">
      <w:bodyDiv w:val="1"/>
      <w:marLeft w:val="0"/>
      <w:marRight w:val="0"/>
      <w:marTop w:val="0"/>
      <w:marBottom w:val="0"/>
      <w:divBdr>
        <w:top w:val="none" w:sz="0" w:space="0" w:color="auto"/>
        <w:left w:val="none" w:sz="0" w:space="0" w:color="auto"/>
        <w:bottom w:val="none" w:sz="0" w:space="0" w:color="auto"/>
        <w:right w:val="none" w:sz="0" w:space="0" w:color="auto"/>
      </w:divBdr>
    </w:div>
    <w:div w:id="1317221721">
      <w:bodyDiv w:val="1"/>
      <w:marLeft w:val="0"/>
      <w:marRight w:val="0"/>
      <w:marTop w:val="0"/>
      <w:marBottom w:val="0"/>
      <w:divBdr>
        <w:top w:val="none" w:sz="0" w:space="0" w:color="auto"/>
        <w:left w:val="none" w:sz="0" w:space="0" w:color="auto"/>
        <w:bottom w:val="none" w:sz="0" w:space="0" w:color="auto"/>
        <w:right w:val="none" w:sz="0" w:space="0" w:color="auto"/>
      </w:divBdr>
    </w:div>
    <w:div w:id="1450853645">
      <w:bodyDiv w:val="1"/>
      <w:marLeft w:val="0"/>
      <w:marRight w:val="0"/>
      <w:marTop w:val="0"/>
      <w:marBottom w:val="0"/>
      <w:divBdr>
        <w:top w:val="none" w:sz="0" w:space="0" w:color="auto"/>
        <w:left w:val="none" w:sz="0" w:space="0" w:color="auto"/>
        <w:bottom w:val="none" w:sz="0" w:space="0" w:color="auto"/>
        <w:right w:val="none" w:sz="0" w:space="0" w:color="auto"/>
      </w:divBdr>
    </w:div>
    <w:div w:id="1745643470">
      <w:bodyDiv w:val="1"/>
      <w:marLeft w:val="0"/>
      <w:marRight w:val="0"/>
      <w:marTop w:val="0"/>
      <w:marBottom w:val="0"/>
      <w:divBdr>
        <w:top w:val="none" w:sz="0" w:space="0" w:color="auto"/>
        <w:left w:val="none" w:sz="0" w:space="0" w:color="auto"/>
        <w:bottom w:val="none" w:sz="0" w:space="0" w:color="auto"/>
        <w:right w:val="none" w:sz="0" w:space="0" w:color="auto"/>
      </w:divBdr>
    </w:div>
    <w:div w:id="1984507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covid-19-advice-for-unpaid-carers-providing-personal-care/pages/overview/" TargetMode="External"/><Relationship Id="rId13" Type="http://schemas.openxmlformats.org/officeDocument/2006/relationships/hyperlink" Target="mailto:Kate.Hogarth@sharedcarescotland.com" TargetMode="External"/><Relationship Id="rId18" Type="http://schemas.openxmlformats.org/officeDocument/2006/relationships/hyperlink" Target="mailto:Kate.Hogarth@sharedcarescotland.com" TargetMode="External"/><Relationship Id="rId3" Type="http://schemas.openxmlformats.org/officeDocument/2006/relationships/settings" Target="settings.xml"/><Relationship Id="rId21" Type="http://schemas.openxmlformats.org/officeDocument/2006/relationships/hyperlink" Target="mailto:suzanne@mecopp.org.uk" TargetMode="External"/><Relationship Id="rId7" Type="http://schemas.openxmlformats.org/officeDocument/2006/relationships/image" Target="media/image1.jpg"/><Relationship Id="rId12" Type="http://schemas.openxmlformats.org/officeDocument/2006/relationships/hyperlink" Target="https://www.gov.scot/publications/coronavirus-covid-19-advice-for-unpaid-carers-providing-personal-care/pages/overview/" TargetMode="External"/><Relationship Id="rId17" Type="http://schemas.openxmlformats.org/officeDocument/2006/relationships/hyperlink" Target="mailto:ptraynor@carers.org" TargetMode="External"/><Relationship Id="rId2" Type="http://schemas.openxmlformats.org/officeDocument/2006/relationships/styles" Target="styles.xml"/><Relationship Id="rId16" Type="http://schemas.openxmlformats.org/officeDocument/2006/relationships/hyperlink" Target="mailto:suzanne@mecopp.org.uk" TargetMode="External"/><Relationship Id="rId20" Type="http://schemas.openxmlformats.org/officeDocument/2006/relationships/hyperlink" Target="mailto:fiona.collie@carerscotlan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inform.scot/illnesses-and-conditions/infections-and-poisoning/coronavirus-covid-1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fiona.collie@carerscotland.org" TargetMode="External"/><Relationship Id="rId23" Type="http://schemas.openxmlformats.org/officeDocument/2006/relationships/fontTable" Target="fontTable.xml"/><Relationship Id="rId10" Type="http://schemas.openxmlformats.org/officeDocument/2006/relationships/hyperlink" Target="https://vimeo.com/393951705" TargetMode="External"/><Relationship Id="rId19" Type="http://schemas.openxmlformats.org/officeDocument/2006/relationships/hyperlink" Target="mailto:coalition@carersnet.org" TargetMode="External"/><Relationship Id="rId4" Type="http://schemas.openxmlformats.org/officeDocument/2006/relationships/webSettings" Target="webSettings.xml"/><Relationship Id="rId9" Type="http://schemas.openxmlformats.org/officeDocument/2006/relationships/hyperlink" Target="https://careinfoscotland.scot/topics/support-for-carers/carers-centres/" TargetMode="External"/><Relationship Id="rId14" Type="http://schemas.openxmlformats.org/officeDocument/2006/relationships/hyperlink" Target="mailto:coalition@carersnet.org" TargetMode="External"/><Relationship Id="rId22" Type="http://schemas.openxmlformats.org/officeDocument/2006/relationships/hyperlink" Target="mailto:ptraynor@car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Cairns</dc:creator>
  <cp:keywords/>
  <dc:description/>
  <cp:lastModifiedBy>Claudine Davison</cp:lastModifiedBy>
  <cp:revision>2</cp:revision>
  <dcterms:created xsi:type="dcterms:W3CDTF">2020-05-12T16:30:00Z</dcterms:created>
  <dcterms:modified xsi:type="dcterms:W3CDTF">2020-05-12T16:30:00Z</dcterms:modified>
</cp:coreProperties>
</file>